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94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附件1</w:t>
      </w:r>
    </w:p>
    <w:p w14:paraId="7D200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应聘人员诚信承诺书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010CC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32036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，（身份证号码：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郑重承诺：</w:t>
      </w:r>
    </w:p>
    <w:p w14:paraId="28D1F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一、本人已认真阅读《广东省农业科学院2026年第一批公开招聘工作人员公告》和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22"/>
          <w:highlight w:val="none"/>
          <w:lang w:val="en-US" w:eastAsia="zh-CN" w:bidi="ar-SA"/>
        </w:rPr>
        <w:t>《广东省农业科学院2026年公开招聘指南》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及其所有附件，清楚并理解其内容和要求。</w:t>
      </w:r>
    </w:p>
    <w:p w14:paraId="02270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本人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</w:rPr>
        <w:t>符合上述公告（含附件）及报考岗位中所列的资格条件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eastAsia="zh-CN"/>
        </w:rPr>
        <w:t>，自愿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遵守考试纪律，服从考试安排，认真履行报考人员的各项义务。</w:t>
      </w:r>
    </w:p>
    <w:p w14:paraId="7CDB2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三、本人所提供的材料以及填报的信息全部真实、有效、准确，并对所提供的材料及填报的信息准确性、真实性负责。</w:t>
      </w:r>
    </w:p>
    <w:p w14:paraId="2CC19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</w:rPr>
        <w:t>本人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/>
        </w:rPr>
        <w:t>已清楚了解到“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资格审查贯穿公开招聘全过程”，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且已知晓提供虚假信息的后果，包括被记入个人诚信档案、取消本次公开招聘考试资格等。</w:t>
      </w:r>
    </w:p>
    <w:p w14:paraId="6F86C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五、对违反上述承诺所造成的一切责任和后果均由本人承担。</w:t>
      </w:r>
    </w:p>
    <w:p w14:paraId="65A56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C6CD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</w:p>
    <w:p w14:paraId="6464A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3840" w:firstLineChars="1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承诺人（签名）：</w:t>
      </w:r>
    </w:p>
    <w:p w14:paraId="4D7EE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  月   日    </w:t>
      </w:r>
    </w:p>
    <w:p w14:paraId="06C5BD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</w:p>
    <w:p w14:paraId="20661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</w:p>
    <w:p w14:paraId="76B1588A">
      <w:pPr>
        <w:pStyle w:val="3"/>
        <w:jc w:val="left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附件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2</w:t>
      </w:r>
    </w:p>
    <w:p w14:paraId="011CB8A6">
      <w:pPr>
        <w:pStyle w:val="3"/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考生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须知</w:t>
      </w:r>
    </w:p>
    <w:p w14:paraId="23308B66">
      <w:pPr>
        <w:pStyle w:val="3"/>
        <w:jc w:val="center"/>
        <w:rPr>
          <w:rFonts w:hint="eastAsia" w:ascii="仿宋" w:hAnsi="仿宋" w:eastAsia="仿宋" w:cs="宋体"/>
          <w:b/>
          <w:bCs/>
          <w:sz w:val="44"/>
          <w:szCs w:val="44"/>
        </w:rPr>
      </w:pPr>
    </w:p>
    <w:p w14:paraId="0225F152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业务考核（包括招聘单位会议评审、院会议评审，下同）当天，应聘人员</w:t>
      </w:r>
      <w:r>
        <w:rPr>
          <w:rFonts w:hint="eastAsia" w:ascii="仿宋" w:hAnsi="仿宋" w:eastAsia="仿宋" w:cs="仿宋_GB2312"/>
          <w:sz w:val="32"/>
          <w:szCs w:val="32"/>
        </w:rPr>
        <w:t>必须于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指定时间</w:t>
      </w:r>
      <w:r>
        <w:rPr>
          <w:rFonts w:hint="eastAsia" w:ascii="仿宋" w:hAnsi="仿宋" w:eastAsia="仿宋" w:cs="仿宋_GB2312"/>
          <w:sz w:val="32"/>
          <w:szCs w:val="32"/>
        </w:rPr>
        <w:t>前到达候考室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报到</w:t>
      </w:r>
      <w:r>
        <w:rPr>
          <w:rFonts w:hint="eastAsia" w:ascii="仿宋" w:hAnsi="仿宋" w:eastAsia="仿宋" w:cs="仿宋_GB2312"/>
          <w:sz w:val="32"/>
          <w:szCs w:val="32"/>
        </w:rPr>
        <w:t>。</w:t>
      </w:r>
      <w:r>
        <w:rPr>
          <w:rFonts w:ascii="仿宋" w:hAnsi="仿宋" w:eastAsia="仿宋" w:cs="仿宋_GB2312"/>
          <w:sz w:val="32"/>
          <w:szCs w:val="32"/>
        </w:rPr>
        <w:t>凡未在规定时间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报</w:t>
      </w:r>
      <w:r>
        <w:rPr>
          <w:rFonts w:hint="eastAsia" w:ascii="仿宋" w:hAnsi="仿宋" w:eastAsia="仿宋" w:cs="仿宋_GB2312"/>
          <w:sz w:val="32"/>
          <w:szCs w:val="32"/>
        </w:rPr>
        <w:t>到</w:t>
      </w:r>
      <w:r>
        <w:rPr>
          <w:rFonts w:ascii="仿宋" w:hAnsi="仿宋" w:eastAsia="仿宋" w:cs="仿宋_GB2312"/>
          <w:sz w:val="32"/>
          <w:szCs w:val="32"/>
        </w:rPr>
        <w:t>的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sz w:val="32"/>
          <w:szCs w:val="32"/>
        </w:rPr>
        <w:t>，视为自动放弃直接业务考核资格。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报到时</w:t>
      </w:r>
      <w:r>
        <w:rPr>
          <w:rFonts w:hint="eastAsia" w:ascii="仿宋" w:hAnsi="仿宋" w:eastAsia="仿宋" w:cs="仿宋_GB2312"/>
          <w:sz w:val="32"/>
          <w:szCs w:val="32"/>
        </w:rPr>
        <w:t>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应聘人员须</w:t>
      </w:r>
      <w:r>
        <w:rPr>
          <w:rFonts w:hint="eastAsia" w:ascii="仿宋" w:hAnsi="仿宋" w:eastAsia="仿宋" w:cs="仿宋_GB2312"/>
          <w:sz w:val="32"/>
          <w:szCs w:val="32"/>
        </w:rPr>
        <w:t>提供本人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有效</w:t>
      </w:r>
      <w:r>
        <w:rPr>
          <w:rFonts w:hint="eastAsia" w:ascii="仿宋" w:hAnsi="仿宋" w:eastAsia="仿宋" w:cs="仿宋_GB2312"/>
          <w:sz w:val="32"/>
          <w:szCs w:val="32"/>
        </w:rPr>
        <w:t>身份证原件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和招聘单位要求的其他材料</w:t>
      </w:r>
      <w:r>
        <w:rPr>
          <w:rFonts w:hint="eastAsia" w:ascii="仿宋" w:hAnsi="仿宋" w:eastAsia="仿宋" w:cs="仿宋_GB2312"/>
          <w:sz w:val="32"/>
          <w:szCs w:val="32"/>
        </w:rPr>
        <w:t>。</w:t>
      </w:r>
    </w:p>
    <w:p w14:paraId="0DEDF026">
      <w:pPr>
        <w:numPr>
          <w:ilvl w:val="0"/>
          <w:numId w:val="1"/>
        </w:numPr>
        <w:spacing w:line="580" w:lineRule="exact"/>
        <w:ind w:left="200" w:leftChars="0" w:firstLine="640" w:firstLineChars="0"/>
        <w:jc w:val="left"/>
        <w:rPr>
          <w:rFonts w:hint="eastAsia" w:ascii="仿宋" w:hAnsi="仿宋" w:eastAsia="仿宋" w:cs="仿宋_GB2312"/>
          <w:bCs/>
          <w:sz w:val="32"/>
          <w:szCs w:val="32"/>
        </w:rPr>
      </w:pP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所携带的通讯工具和音频、视频发射、接收设备关闭后连同背包、书包等其他物品交工作人员统一保管，考完离场时领回。如未按要求上缴上述物品的，一经发现，按违规处理，取消直接业务考核资格。</w:t>
      </w:r>
    </w:p>
    <w:p w14:paraId="1355B6CB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sz w:val="32"/>
          <w:szCs w:val="32"/>
        </w:rPr>
        <w:t>不得穿戴有职业特征或者有明显特殊文字、图案标识的服装、饰品参加直接业务考核，一经发现，按违规处理，取消直接业务考核资格。</w:t>
      </w:r>
    </w:p>
    <w:p w14:paraId="038CA45A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Cs/>
          <w:sz w:val="32"/>
          <w:szCs w:val="32"/>
        </w:rPr>
        <w:t>业务考核开始后，工作人员按抽签顺序逐一引导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进入考核室考核。候考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须在候考室静候，不得喧哗，不得影响他人。</w:t>
      </w:r>
    </w:p>
    <w:p w14:paraId="029462D4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Cs/>
          <w:sz w:val="32"/>
          <w:szCs w:val="32"/>
        </w:rPr>
        <w:br w:type="page"/>
      </w:r>
      <w:r>
        <w:rPr>
          <w:rFonts w:hint="eastAsia" w:ascii="仿宋" w:hAnsi="仿宋" w:eastAsia="仿宋" w:cs="仿宋_GB2312"/>
          <w:bCs/>
          <w:sz w:val="32"/>
          <w:szCs w:val="32"/>
        </w:rPr>
        <w:t>候考期间实行全封闭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管理</w:t>
      </w:r>
      <w:r>
        <w:rPr>
          <w:rFonts w:hint="eastAsia" w:ascii="仿宋" w:hAnsi="仿宋" w:eastAsia="仿宋" w:cs="仿宋_GB2312"/>
          <w:bCs/>
          <w:sz w:val="32"/>
          <w:szCs w:val="32"/>
        </w:rPr>
        <w:t>，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不得擅自离开候考室。需要上洗手间的，经工作人员同意，并由工作人员陪同前往。候考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需提前离开考场的，应书面提出申请，经考场主评委同意后按弃考处理。</w:t>
      </w:r>
    </w:p>
    <w:p w14:paraId="000FD085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在业务考核中，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sz w:val="32"/>
          <w:szCs w:val="32"/>
        </w:rPr>
        <w:t>必须以普通话进行发言。不得报告、透露或暗示本人姓名、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毕业院校、</w:t>
      </w:r>
      <w:r>
        <w:rPr>
          <w:rFonts w:hint="eastAsia" w:ascii="仿宋" w:hAnsi="仿宋" w:eastAsia="仿宋" w:cs="仿宋_GB2312"/>
          <w:sz w:val="32"/>
          <w:szCs w:val="32"/>
        </w:rPr>
        <w:t>工作单位等个人信息，其身份以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抽签</w:t>
      </w:r>
      <w:r>
        <w:rPr>
          <w:rFonts w:hint="eastAsia" w:ascii="仿宋" w:hAnsi="仿宋" w:eastAsia="仿宋" w:cs="仿宋_GB2312"/>
          <w:sz w:val="32"/>
          <w:szCs w:val="32"/>
        </w:rPr>
        <w:t>序号牌显示。如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sz w:val="32"/>
          <w:szCs w:val="32"/>
        </w:rPr>
        <w:t>透露个人信息，按违规处理，取消直接业务考核成绩。</w:t>
      </w:r>
    </w:p>
    <w:p w14:paraId="5F3106A7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Cs/>
          <w:sz w:val="32"/>
          <w:szCs w:val="32"/>
        </w:rPr>
        <w:t>业务考核结束后，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在工作人员的引导下领取并签收业务考核成绩回执。签收业务考核成绩回执后，按照工作人员指定的路线立即离开考场，不得在考场附近逗留。</w:t>
      </w:r>
    </w:p>
    <w:p w14:paraId="2A2D31FB">
      <w:pPr>
        <w:numPr>
          <w:ilvl w:val="0"/>
          <w:numId w:val="1"/>
        </w:numPr>
        <w:topLinePunct/>
        <w:spacing w:line="580" w:lineRule="exact"/>
        <w:ind w:left="200" w:leftChars="0" w:firstLine="640" w:firstLineChars="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应聘人员</w:t>
      </w:r>
      <w:r>
        <w:rPr>
          <w:rFonts w:hint="eastAsia" w:ascii="仿宋" w:hAnsi="仿宋" w:eastAsia="仿宋" w:cs="仿宋_GB2312"/>
          <w:bCs/>
          <w:sz w:val="32"/>
          <w:szCs w:val="32"/>
        </w:rPr>
        <w:t>要服从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业务</w:t>
      </w:r>
      <w:r>
        <w:rPr>
          <w:rFonts w:hint="eastAsia" w:ascii="仿宋" w:hAnsi="仿宋" w:eastAsia="仿宋" w:cs="仿宋_GB2312"/>
          <w:bCs/>
          <w:sz w:val="32"/>
          <w:szCs w:val="32"/>
        </w:rPr>
        <w:t>现场工作人员的管理，接受工作人员的监督和检查</w:t>
      </w:r>
      <w:r>
        <w:rPr>
          <w:rFonts w:hint="eastAsia" w:ascii="仿宋" w:hAnsi="仿宋" w:eastAsia="仿宋" w:cs="仿宋_GB2312"/>
          <w:sz w:val="32"/>
          <w:szCs w:val="32"/>
        </w:rPr>
        <w:t>，对违反业务考核规定的，将按照《事业单位公开招聘违纪违规处理办法》进行严肃处理。</w:t>
      </w:r>
    </w:p>
    <w:p w14:paraId="4FDCB93A">
      <w:pPr>
        <w:pStyle w:val="2"/>
        <w:rPr>
          <w:rFonts w:hint="eastAsia" w:ascii="仿宋" w:hAnsi="仿宋" w:eastAsia="仿宋"/>
        </w:rPr>
      </w:pPr>
    </w:p>
    <w:p w14:paraId="151E5544">
      <w:pPr>
        <w:pStyle w:val="2"/>
        <w:rPr>
          <w:rFonts w:hint="eastAsia" w:ascii="仿宋" w:hAnsi="仿宋" w:eastAsia="仿宋"/>
        </w:rPr>
      </w:pPr>
    </w:p>
    <w:p w14:paraId="277A21C7">
      <w:pPr>
        <w:pStyle w:val="2"/>
        <w:rPr>
          <w:rFonts w:hint="eastAsia" w:ascii="仿宋" w:hAnsi="仿宋" w:eastAsia="仿宋"/>
        </w:rPr>
      </w:pPr>
    </w:p>
    <w:p w14:paraId="7569AFDA">
      <w:pPr>
        <w:pStyle w:val="2"/>
        <w:jc w:val="both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                </w:t>
      </w:r>
    </w:p>
    <w:p w14:paraId="34BAB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</w:p>
    <w:p w14:paraId="39FAD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  <w:bookmarkStart w:id="0" w:name="_GoBack"/>
      <w:bookmarkEnd w:id="0"/>
    </w:p>
    <w:p w14:paraId="1D537E11">
      <w:pPr>
        <w:pStyle w:val="2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</w:p>
    <w:p w14:paraId="0A52118F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附件3</w:t>
      </w:r>
    </w:p>
    <w:tbl>
      <w:tblPr>
        <w:tblStyle w:val="4"/>
        <w:tblW w:w="77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3405"/>
        <w:gridCol w:w="3045"/>
      </w:tblGrid>
      <w:tr w14:paraId="700D7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77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40"/>
                <w:lang w:val="en-US" w:eastAsia="zh-CN"/>
              </w:rPr>
              <w:t>招聘单位工作人员联系方式</w:t>
            </w:r>
          </w:p>
        </w:tc>
      </w:tr>
      <w:tr w14:paraId="379AD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40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729D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</w:tr>
      <w:tr w14:paraId="0CC61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20F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8C77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水稻研究所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FC7D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联系人：张老师、彭老师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联系电话：020-87589952；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邮箱：gdrice@gdaas.cn</w:t>
            </w:r>
          </w:p>
        </w:tc>
      </w:tr>
      <w:tr w14:paraId="7C990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F807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42CA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果树研究所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B85D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联系人：唐老师、李老师；</w:t>
            </w:r>
          </w:p>
          <w:p w14:paraId="6229D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联系电话：020-38765626；</w:t>
            </w:r>
          </w:p>
          <w:p w14:paraId="5E897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邮箱：gsszgk@gdaas.cn</w:t>
            </w:r>
          </w:p>
        </w:tc>
      </w:tr>
      <w:tr w14:paraId="1E58B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0C53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CA79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蔬菜研究所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50DCE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联系人：肖老师、余老师；                联系电话：020-38469571；          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邮箱：vri@gdaas.cn</w:t>
            </w:r>
          </w:p>
        </w:tc>
      </w:tr>
      <w:tr w14:paraId="32677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7CA7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E302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植物保护研究所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C3DB3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联系人：隋老师；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联系电话：020-87544321    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邮箱：suijingjing@gdaas.cn</w:t>
            </w:r>
          </w:p>
        </w:tc>
      </w:tr>
      <w:tr w14:paraId="7C4A5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77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农业质量标准与监测技术研究所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693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联系人：罗老师；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联系电话：020-85161061；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邮箱：zbs@gdaas.cn</w:t>
            </w:r>
          </w:p>
        </w:tc>
      </w:tr>
      <w:tr w14:paraId="77445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60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44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设施农业研究所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F2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联系人：邓老师；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联系电话：020-87580379；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邮箱：ssnyyjs@gdaas.cn</w:t>
            </w:r>
          </w:p>
        </w:tc>
      </w:tr>
      <w:tr w14:paraId="6A2C1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64EF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8277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动物科学研究所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6C38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联系人：宋老师；              联系电话：020-38818923；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邮箱：dks@gdaas.cn</w:t>
            </w:r>
          </w:p>
        </w:tc>
      </w:tr>
      <w:tr w14:paraId="5474C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4D3F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3744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蚕业与农产品加工研究所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8169F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联系人：林老师；       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联系电话：020-87236167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邮箱：cys_gkzp@163.com</w:t>
            </w:r>
          </w:p>
        </w:tc>
      </w:tr>
      <w:tr w14:paraId="2B45A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C7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95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农业资源与环境研究所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AF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联系人：操老师；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联系电话：020-85161417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邮箱：gdnkyzihuansuo@163.com</w:t>
            </w:r>
          </w:p>
        </w:tc>
      </w:tr>
      <w:tr w14:paraId="532FB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20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89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动物卫生研究所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2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联系人：陈老师；</w:t>
            </w:r>
          </w:p>
          <w:p w14:paraId="7B558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联系电话：020-85291478</w:t>
            </w:r>
          </w:p>
          <w:p w14:paraId="16BA21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邮箱：dws@gdaas.cn</w:t>
            </w:r>
          </w:p>
        </w:tc>
      </w:tr>
      <w:tr w14:paraId="1A9A4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DBCD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0838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农业经济与信息研究所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13EB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联系人：雷老师；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联系电话：020-38319905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邮箱：njs@gdaas.cn</w:t>
            </w:r>
          </w:p>
        </w:tc>
      </w:tr>
      <w:tr w14:paraId="2E2BF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869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560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茶叶研究所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10F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联系人：刘老师；</w:t>
            </w:r>
          </w:p>
          <w:p w14:paraId="69C2A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联系电话：020-38272537</w:t>
            </w:r>
          </w:p>
          <w:p w14:paraId="1FBB4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邮箱：cys@gdaas.cn</w:t>
            </w:r>
          </w:p>
        </w:tc>
      </w:tr>
      <w:tr w14:paraId="6A1A0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95F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4FF7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环境园艺研究所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D501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联系人：刘老师；</w:t>
            </w:r>
          </w:p>
          <w:p w14:paraId="69078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联系电话：020-87596402</w:t>
            </w:r>
          </w:p>
          <w:p w14:paraId="74FFD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邮箱：gdhuahuisuo@163.com</w:t>
            </w:r>
          </w:p>
        </w:tc>
      </w:tr>
      <w:tr w14:paraId="5E616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72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农业生物基因中心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46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联系人：谭老师；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联系电话：020-85161416；      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邮箱：jyzx@gdaas.cn </w:t>
            </w:r>
          </w:p>
        </w:tc>
      </w:tr>
    </w:tbl>
    <w:p w14:paraId="50A3FF23">
      <w:pPr>
        <w:pStyle w:val="2"/>
        <w:rPr>
          <w:rFonts w:hint="default" w:ascii="方正仿宋_GB2312" w:hAnsi="方正仿宋_GB2312" w:eastAsia="方正仿宋_GB2312" w:cs="方正仿宋_GB2312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1A7B1157-E7D0-4365-B889-D85B983470EE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2" w:fontKey="{DE6237B0-1809-4C55-AAC2-E403FF51E2B8}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50069247-AC39-4EA5-8060-CAC8B0CB787E}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  <w:embedRegular r:id="rId4" w:fontKey="{F9797452-D748-441A-AA1E-CE862EECD7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EC4DB75-3164-4AA5-9479-94A662FE87B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087C5"/>
    <w:multiLevelType w:val="singleLevel"/>
    <w:tmpl w:val="200087C5"/>
    <w:lvl w:ilvl="0" w:tentative="0">
      <w:start w:val="1"/>
      <w:numFmt w:val="chineseCounting"/>
      <w:suff w:val="nothing"/>
      <w:lvlText w:val="%1、"/>
      <w:lvlJc w:val="left"/>
      <w:pPr>
        <w:ind w:left="200" w:firstLine="420"/>
      </w:pPr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NmMzllODJlMGYzZTA3YjFjYTE2ZTNlODMzMGMxM2QifQ=="/>
  </w:docVars>
  <w:rsids>
    <w:rsidRoot w:val="637F7A5C"/>
    <w:rsid w:val="047E0F7B"/>
    <w:rsid w:val="053843C0"/>
    <w:rsid w:val="0A314B36"/>
    <w:rsid w:val="13EA3B6C"/>
    <w:rsid w:val="1FEB0091"/>
    <w:rsid w:val="206641F6"/>
    <w:rsid w:val="28CF3DB0"/>
    <w:rsid w:val="2E424CB4"/>
    <w:rsid w:val="2F0E2638"/>
    <w:rsid w:val="3A553CC1"/>
    <w:rsid w:val="4BB14C65"/>
    <w:rsid w:val="4FFC7BA7"/>
    <w:rsid w:val="5C027CAC"/>
    <w:rsid w:val="5D1726A4"/>
    <w:rsid w:val="637F7A5C"/>
    <w:rsid w:val="64F46561"/>
    <w:rsid w:val="7DBD122E"/>
    <w:rsid w:val="DD7AC443"/>
    <w:rsid w:val="FEF5C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3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2248</Words>
  <Characters>2658</Characters>
  <Lines>0</Lines>
  <Paragraphs>0</Paragraphs>
  <TotalTime>12</TotalTime>
  <ScaleCrop>false</ScaleCrop>
  <LinksUpToDate>false</LinksUpToDate>
  <CharactersWithSpaces>2813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2026-05-21T16:48:00Z</dcterms:created>
  <dc:creator>陈纯莹</dc:creator>
  <cp:lastModifiedBy>加一</cp:lastModifiedBy>
  <dcterms:modified xsi:type="dcterms:W3CDTF">2026-05-25T04:25:43Z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276EEDC0B3CA83160FB40E6A8E80BF58</vt:lpwstr>
  </property>
  <property fmtid="{D5CDD505-2E9C-101B-9397-08002B2CF9AE}" pid="4" name="KSOTemplateDocerSaveRecord">
    <vt:lpwstr>eyJoZGlkIjoiNDNmZWU2NjE2ZGQxODVkMDc4MDQ1OWY3YjE4ZTBiOGMiLCJ1c2VySWQiOiIyNjcwNTIzNjAifQ==</vt:lpwstr>
  </property>
</Properties>
</file>