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9783">
      <w:pPr>
        <w:pStyle w:val="9"/>
        <w:jc w:val="center"/>
        <w:rPr>
          <w:rFonts w:hint="default" w:ascii="Times New Roman" w:hAnsi="Times New Roman" w:cs="Times New Roman"/>
          <w:b/>
          <w:sz w:val="56"/>
          <w:szCs w:val="56"/>
        </w:rPr>
      </w:pPr>
    </w:p>
    <w:p w14:paraId="6C2B682F">
      <w:pPr>
        <w:pStyle w:val="9"/>
        <w:jc w:val="center"/>
        <w:rPr>
          <w:rFonts w:hint="default" w:ascii="Times New Roman" w:hAnsi="Times New Roman" w:cs="Times New Roman"/>
          <w:b/>
          <w:sz w:val="56"/>
          <w:szCs w:val="56"/>
        </w:rPr>
      </w:pPr>
    </w:p>
    <w:p w14:paraId="5848CCFB">
      <w:pPr>
        <w:pStyle w:val="9"/>
        <w:jc w:val="center"/>
        <w:outlineLvl w:val="0"/>
        <w:rPr>
          <w:rFonts w:hint="default" w:ascii="Times New Roman" w:hAnsi="Times New Roman" w:cs="Times New Roman"/>
          <w:b/>
          <w:sz w:val="56"/>
          <w:szCs w:val="56"/>
        </w:rPr>
      </w:pPr>
      <w:r>
        <w:rPr>
          <w:rFonts w:hint="default" w:ascii="Times New Roman" w:hAnsi="Times New Roman" w:cs="Times New Roman"/>
          <w:b/>
          <w:sz w:val="56"/>
          <w:szCs w:val="56"/>
        </w:rPr>
        <w:t xml:space="preserve">采购需求调查响应材料 </w:t>
      </w:r>
    </w:p>
    <w:p w14:paraId="7BECA766">
      <w:pPr>
        <w:pStyle w:val="9"/>
        <w:jc w:val="center"/>
        <w:rPr>
          <w:rFonts w:hint="default" w:ascii="Times New Roman" w:hAnsi="Times New Roman" w:cs="Times New Roman"/>
          <w:b/>
          <w:sz w:val="52"/>
          <w:szCs w:val="52"/>
        </w:rPr>
      </w:pPr>
    </w:p>
    <w:p w14:paraId="40DEFBAD">
      <w:pPr>
        <w:pStyle w:val="9"/>
        <w:jc w:val="center"/>
        <w:rPr>
          <w:rFonts w:hint="default" w:ascii="Times New Roman" w:hAnsi="Times New Roman" w:cs="Times New Roman"/>
          <w:b/>
          <w:sz w:val="44"/>
          <w:szCs w:val="44"/>
        </w:rPr>
      </w:pPr>
    </w:p>
    <w:p w14:paraId="4569ECFF">
      <w:pPr>
        <w:pStyle w:val="9"/>
        <w:jc w:val="center"/>
        <w:rPr>
          <w:rFonts w:hint="default" w:ascii="Times New Roman" w:hAnsi="Times New Roman" w:cs="Times New Roman"/>
          <w:b/>
          <w:sz w:val="44"/>
          <w:szCs w:val="44"/>
        </w:rPr>
      </w:pPr>
    </w:p>
    <w:p w14:paraId="0BB5C19D">
      <w:pPr>
        <w:pStyle w:val="8"/>
        <w:spacing w:line="360" w:lineRule="auto"/>
        <w:ind w:firstLine="1124" w:firstLineChars="350"/>
        <w:rPr>
          <w:rFonts w:hint="default" w:ascii="Times New Roman" w:hAnsi="Times New Roman" w:cs="Times New Roman"/>
          <w:b/>
          <w:sz w:val="32"/>
          <w:szCs w:val="32"/>
        </w:rPr>
      </w:pPr>
    </w:p>
    <w:p w14:paraId="3AAC3084">
      <w:pPr>
        <w:pStyle w:val="8"/>
        <w:spacing w:line="360" w:lineRule="auto"/>
        <w:ind w:left="1405" w:leftChars="0" w:hanging="1405" w:hangingChars="500"/>
        <w:rPr>
          <w:rFonts w:hint="default" w:ascii="Times New Roman" w:hAnsi="Times New Roman" w:cs="Times New Roman"/>
          <w:b/>
          <w:bCs w:val="0"/>
          <w:sz w:val="28"/>
          <w:szCs w:val="28"/>
          <w:u w:val="thick"/>
          <w:lang w:val="en-US" w:eastAsia="zh-CN"/>
        </w:rPr>
      </w:pPr>
      <w:r>
        <w:rPr>
          <w:rFonts w:hint="default" w:ascii="Times New Roman" w:hAnsi="Times New Roman" w:cs="Times New Roman"/>
          <w:b/>
          <w:sz w:val="28"/>
          <w:szCs w:val="28"/>
          <w:u w:val="none"/>
        </w:rPr>
        <w:t>项目名称：</w:t>
      </w:r>
      <w:r>
        <w:rPr>
          <w:rFonts w:hint="default" w:ascii="Times New Roman" w:hAnsi="Times New Roman" w:cs="Times New Roman"/>
          <w:b/>
          <w:bCs w:val="0"/>
          <w:sz w:val="28"/>
          <w:szCs w:val="28"/>
          <w:u w:val="thick"/>
          <w:lang w:val="en-US" w:eastAsia="zh-CN"/>
        </w:rPr>
        <w:t>果品品质分析检测平台建设及突破性品种培育仪器设备采购</w:t>
      </w:r>
    </w:p>
    <w:p w14:paraId="7ACE1C94">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供应商地址：</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single"/>
          <w:lang w:val="en-US" w:eastAsia="zh-CN"/>
        </w:rPr>
        <w:t xml:space="preserve"> </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502B57C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 系 人：</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29D3F4AB">
      <w:pPr>
        <w:pStyle w:val="8"/>
        <w:spacing w:line="360" w:lineRule="auto"/>
        <w:ind w:left="0" w:leftChars="0" w:firstLine="0" w:firstLineChars="0"/>
        <w:rPr>
          <w:rFonts w:hint="default" w:ascii="Times New Roman" w:hAnsi="Times New Roman" w:cs="Times New Roman"/>
          <w:b/>
          <w:sz w:val="28"/>
          <w:szCs w:val="28"/>
          <w:u w:val="none"/>
        </w:rPr>
      </w:pPr>
      <w:r>
        <w:rPr>
          <w:rFonts w:hint="default" w:ascii="Times New Roman" w:hAnsi="Times New Roman" w:cs="Times New Roman"/>
          <w:b/>
          <w:sz w:val="28"/>
          <w:szCs w:val="28"/>
          <w:u w:val="none"/>
        </w:rPr>
        <w:t>联系电话：</w:t>
      </w:r>
      <w:r>
        <w:rPr>
          <w:rFonts w:hint="default" w:ascii="Times New Roman" w:hAnsi="Times New Roman" w:cs="Times New Roman"/>
          <w:b/>
          <w:sz w:val="28"/>
          <w:szCs w:val="28"/>
          <w:u w:val="single"/>
        </w:rPr>
        <w:t xml:space="preserve">                                    </w:t>
      </w:r>
      <w:r>
        <w:rPr>
          <w:rFonts w:hint="default" w:ascii="Times New Roman" w:hAnsi="Times New Roman" w:cs="Times New Roman"/>
          <w:b/>
          <w:sz w:val="28"/>
          <w:szCs w:val="28"/>
          <w:u w:val="none"/>
        </w:rPr>
        <w:t xml:space="preserve"> </w:t>
      </w:r>
    </w:p>
    <w:p w14:paraId="435E0981">
      <w:pPr>
        <w:pStyle w:val="9"/>
        <w:spacing w:line="360" w:lineRule="auto"/>
        <w:ind w:firstLine="1645" w:firstLineChars="512"/>
        <w:rPr>
          <w:rFonts w:hint="default" w:ascii="Times New Roman" w:hAnsi="Times New Roman" w:cs="Times New Roman"/>
          <w:b/>
          <w:sz w:val="32"/>
          <w:szCs w:val="32"/>
        </w:rPr>
      </w:pPr>
    </w:p>
    <w:p w14:paraId="099F7B59">
      <w:pPr>
        <w:pStyle w:val="9"/>
        <w:spacing w:line="360" w:lineRule="auto"/>
        <w:ind w:firstLine="1645" w:firstLineChars="512"/>
        <w:rPr>
          <w:rFonts w:hint="default" w:ascii="Times New Roman" w:hAnsi="Times New Roman" w:cs="Times New Roman"/>
          <w:b/>
          <w:sz w:val="32"/>
          <w:szCs w:val="32"/>
        </w:rPr>
      </w:pPr>
    </w:p>
    <w:p w14:paraId="464BC4DF">
      <w:pPr>
        <w:pStyle w:val="9"/>
        <w:spacing w:line="360" w:lineRule="auto"/>
        <w:ind w:firstLine="1645" w:firstLineChars="512"/>
        <w:rPr>
          <w:rFonts w:hint="default" w:ascii="Times New Roman" w:hAnsi="Times New Roman" w:cs="Times New Roman"/>
          <w:b/>
          <w:sz w:val="32"/>
          <w:szCs w:val="32"/>
        </w:rPr>
      </w:pPr>
    </w:p>
    <w:p w14:paraId="63CC7A0C">
      <w:pPr>
        <w:pStyle w:val="9"/>
        <w:spacing w:line="360" w:lineRule="auto"/>
        <w:ind w:firstLine="1645" w:firstLineChars="512"/>
        <w:rPr>
          <w:rFonts w:hint="default" w:ascii="Times New Roman" w:hAnsi="Times New Roman" w:cs="Times New Roman"/>
          <w:b/>
          <w:sz w:val="32"/>
          <w:szCs w:val="32"/>
          <w:u w:val="single"/>
        </w:rPr>
      </w:pPr>
      <w:r>
        <w:rPr>
          <w:rFonts w:hint="default" w:ascii="Times New Roman" w:hAnsi="Times New Roman" w:cs="Times New Roman"/>
          <w:b/>
          <w:sz w:val="32"/>
          <w:szCs w:val="32"/>
        </w:rPr>
        <w:t>供应商名称：</w:t>
      </w:r>
      <w:r>
        <w:rPr>
          <w:rFonts w:hint="default" w:ascii="Times New Roman" w:hAnsi="Times New Roman" w:cs="Times New Roman"/>
          <w:b/>
          <w:sz w:val="32"/>
          <w:szCs w:val="32"/>
          <w:u w:val="single"/>
        </w:rPr>
        <w:t xml:space="preserve">                    </w:t>
      </w:r>
    </w:p>
    <w:p w14:paraId="367312CD">
      <w:pPr>
        <w:autoSpaceDE w:val="0"/>
        <w:autoSpaceDN w:val="0"/>
        <w:spacing w:line="360" w:lineRule="auto"/>
        <w:ind w:firstLine="1645" w:firstLineChars="512"/>
        <w:rPr>
          <w:rFonts w:hint="default" w:ascii="Times New Roman" w:hAnsi="Times New Roman" w:cs="Times New Roman"/>
          <w:b/>
          <w:sz w:val="28"/>
          <w:szCs w:val="28"/>
          <w:u w:val="single"/>
        </w:rPr>
      </w:pPr>
      <w:r>
        <w:rPr>
          <w:rFonts w:hint="default" w:ascii="Times New Roman" w:hAnsi="Times New Roman" w:cs="Times New Roman"/>
          <w:b/>
          <w:sz w:val="32"/>
          <w:szCs w:val="32"/>
        </w:rPr>
        <w:t>日      期：</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年</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月</w:t>
      </w:r>
      <w:r>
        <w:rPr>
          <w:rFonts w:hint="default" w:ascii="Times New Roman" w:hAnsi="Times New Roman" w:cs="Times New Roman"/>
          <w:b/>
          <w:sz w:val="32"/>
          <w:szCs w:val="32"/>
          <w:u w:val="single"/>
        </w:rPr>
        <w:t xml:space="preserve">     </w:t>
      </w:r>
      <w:r>
        <w:rPr>
          <w:rFonts w:hint="default" w:ascii="Times New Roman" w:hAnsi="Times New Roman" w:cs="Times New Roman"/>
          <w:b/>
          <w:sz w:val="32"/>
          <w:szCs w:val="32"/>
        </w:rPr>
        <w:t>日</w:t>
      </w:r>
    </w:p>
    <w:p w14:paraId="77A50049">
      <w:pPr>
        <w:pStyle w:val="21"/>
        <w:rPr>
          <w:rFonts w:hint="default" w:ascii="Times New Roman" w:hAnsi="Times New Roman" w:cs="Times New Roman"/>
        </w:rPr>
      </w:pPr>
    </w:p>
    <w:p w14:paraId="1008EB1B">
      <w:pPr>
        <w:pStyle w:val="21"/>
        <w:rPr>
          <w:rFonts w:hint="default" w:ascii="Times New Roman" w:hAnsi="Times New Roman" w:cs="Times New Roman"/>
        </w:rPr>
      </w:pPr>
    </w:p>
    <w:p w14:paraId="41302494">
      <w:pPr>
        <w:rPr>
          <w:rFonts w:hint="default" w:ascii="Times New Roman" w:hAnsi="Times New Roman" w:cs="Times New Roman"/>
        </w:rPr>
      </w:pPr>
      <w:r>
        <w:rPr>
          <w:rFonts w:hint="default" w:ascii="Times New Roman" w:hAnsi="Times New Roman" w:cs="Times New Roman"/>
        </w:rPr>
        <w:t>备注：</w:t>
      </w:r>
    </w:p>
    <w:p w14:paraId="6EF81D53">
      <w:pPr>
        <w:rPr>
          <w:rFonts w:hint="default" w:ascii="Times New Roman" w:hAnsi="Times New Roman" w:cs="Times New Roman"/>
        </w:rPr>
      </w:pPr>
      <w:r>
        <w:rPr>
          <w:rFonts w:hint="default" w:ascii="Times New Roman" w:hAnsi="Times New Roman" w:cs="Times New Roman"/>
        </w:rPr>
        <w:t>1、响应资料</w:t>
      </w:r>
      <w:r>
        <w:rPr>
          <w:rFonts w:hint="default" w:ascii="Times New Roman" w:hAnsi="Times New Roman" w:cs="Times New Roman"/>
          <w:bCs/>
          <w:szCs w:val="21"/>
        </w:rPr>
        <w:t>以邮件的形式向我单位递交（电子文档提供WORD文档及盖章PDF文档各一份</w:t>
      </w:r>
      <w:r>
        <w:rPr>
          <w:rFonts w:hint="default" w:ascii="Times New Roman" w:hAnsi="Times New Roman" w:cs="Times New Roman"/>
        </w:rPr>
        <w:t>）。</w:t>
      </w:r>
    </w:p>
    <w:p w14:paraId="3F89F802">
      <w:pPr>
        <w:pStyle w:val="21"/>
        <w:rPr>
          <w:rFonts w:hint="default" w:ascii="Times New Roman" w:hAnsi="Times New Roman" w:cs="Times New Roman"/>
          <w:b/>
          <w:sz w:val="32"/>
          <w:szCs w:val="32"/>
        </w:rPr>
      </w:pPr>
      <w:r>
        <w:rPr>
          <w:rFonts w:hint="default" w:ascii="Times New Roman" w:hAnsi="Times New Roman" w:cs="Times New Roman"/>
          <w:b/>
          <w:sz w:val="32"/>
          <w:szCs w:val="32"/>
        </w:rPr>
        <w:br w:type="page"/>
      </w:r>
    </w:p>
    <w:p w14:paraId="2AFC2C23">
      <w:pPr>
        <w:pStyle w:val="6"/>
        <w:spacing w:line="360" w:lineRule="auto"/>
        <w:jc w:val="center"/>
        <w:outlineLvl w:val="1"/>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响应资料目录表</w:t>
      </w:r>
    </w:p>
    <w:tbl>
      <w:tblPr>
        <w:tblStyle w:val="16"/>
        <w:tblW w:w="46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92"/>
        <w:gridCol w:w="614"/>
        <w:gridCol w:w="4436"/>
        <w:gridCol w:w="698"/>
        <w:gridCol w:w="735"/>
        <w:gridCol w:w="723"/>
        <w:gridCol w:w="723"/>
      </w:tblGrid>
      <w:tr w14:paraId="06A6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556" w:type="pct"/>
            <w:vMerge w:val="restart"/>
            <w:tcBorders>
              <w:top w:val="single" w:color="auto" w:sz="12" w:space="0"/>
              <w:bottom w:val="single" w:color="auto" w:sz="2" w:space="0"/>
            </w:tcBorders>
            <w:vAlign w:val="center"/>
          </w:tcPr>
          <w:p w14:paraId="2735F22A">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文件类型</w:t>
            </w:r>
          </w:p>
        </w:tc>
        <w:tc>
          <w:tcPr>
            <w:tcW w:w="344" w:type="pct"/>
            <w:vMerge w:val="restart"/>
            <w:tcBorders>
              <w:top w:val="single" w:color="auto" w:sz="12" w:space="0"/>
              <w:bottom w:val="single" w:color="auto" w:sz="2" w:space="0"/>
            </w:tcBorders>
            <w:vAlign w:val="center"/>
          </w:tcPr>
          <w:p w14:paraId="5B97F89E">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485" w:type="pct"/>
            <w:vMerge w:val="restart"/>
            <w:tcBorders>
              <w:top w:val="single" w:color="auto" w:sz="12" w:space="0"/>
              <w:bottom w:val="single" w:color="auto" w:sz="2" w:space="0"/>
            </w:tcBorders>
            <w:vAlign w:val="center"/>
          </w:tcPr>
          <w:p w14:paraId="7029AA8D">
            <w:pPr>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文件名称</w:t>
            </w:r>
          </w:p>
        </w:tc>
        <w:tc>
          <w:tcPr>
            <w:tcW w:w="803" w:type="pct"/>
            <w:gridSpan w:val="2"/>
            <w:tcBorders>
              <w:top w:val="single" w:color="auto" w:sz="12" w:space="0"/>
              <w:bottom w:val="single" w:color="auto" w:sz="2" w:space="0"/>
            </w:tcBorders>
            <w:vAlign w:val="center"/>
          </w:tcPr>
          <w:p w14:paraId="0980C54F">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提交情况</w:t>
            </w:r>
          </w:p>
        </w:tc>
        <w:tc>
          <w:tcPr>
            <w:tcW w:w="405" w:type="pct"/>
            <w:tcBorders>
              <w:top w:val="single" w:color="auto" w:sz="12" w:space="0"/>
              <w:bottom w:val="single" w:color="auto" w:sz="2" w:space="0"/>
            </w:tcBorders>
            <w:vAlign w:val="center"/>
          </w:tcPr>
          <w:p w14:paraId="2C1E1256">
            <w:pPr>
              <w:autoSpaceDE w:val="0"/>
              <w:autoSpaceDN w:val="0"/>
              <w:adjustRightInd w:val="0"/>
              <w:spacing w:line="360" w:lineRule="atLeas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页码</w:t>
            </w:r>
          </w:p>
        </w:tc>
        <w:tc>
          <w:tcPr>
            <w:tcW w:w="405" w:type="pct"/>
            <w:tcBorders>
              <w:top w:val="single" w:color="auto" w:sz="12" w:space="0"/>
              <w:bottom w:val="single" w:color="auto" w:sz="2" w:space="0"/>
            </w:tcBorders>
            <w:vAlign w:val="center"/>
          </w:tcPr>
          <w:p w14:paraId="18B22E48">
            <w:pPr>
              <w:spacing w:line="360" w:lineRule="atLeast"/>
              <w:jc w:val="center"/>
              <w:rPr>
                <w:rFonts w:hint="default" w:ascii="Times New Roman" w:hAnsi="Times New Roman" w:cs="Times New Roman"/>
              </w:rPr>
            </w:pPr>
            <w:r>
              <w:rPr>
                <w:rFonts w:hint="default" w:ascii="Times New Roman" w:hAnsi="Times New Roman" w:cs="Times New Roman"/>
                <w:b/>
                <w:bCs/>
                <w:kern w:val="0"/>
                <w:szCs w:val="21"/>
              </w:rPr>
              <w:t>备注</w:t>
            </w:r>
          </w:p>
        </w:tc>
      </w:tr>
      <w:tr w14:paraId="44D8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56" w:type="pct"/>
            <w:vMerge w:val="continue"/>
            <w:tcBorders>
              <w:top w:val="single" w:color="auto" w:sz="2" w:space="0"/>
            </w:tcBorders>
            <w:shd w:val="clear" w:color="auto" w:fill="E0E0E0"/>
            <w:vAlign w:val="center"/>
          </w:tcPr>
          <w:p w14:paraId="34E8F38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Merge w:val="continue"/>
            <w:tcBorders>
              <w:top w:val="single" w:color="auto" w:sz="2" w:space="0"/>
              <w:bottom w:val="single" w:color="auto" w:sz="2" w:space="0"/>
            </w:tcBorders>
            <w:shd w:val="clear" w:color="auto" w:fill="E0E0E0"/>
            <w:vAlign w:val="center"/>
          </w:tcPr>
          <w:p w14:paraId="67D453E4">
            <w:pPr>
              <w:autoSpaceDE w:val="0"/>
              <w:autoSpaceDN w:val="0"/>
              <w:adjustRightInd w:val="0"/>
              <w:spacing w:line="360" w:lineRule="atLeast"/>
              <w:ind w:left="630"/>
              <w:jc w:val="center"/>
              <w:rPr>
                <w:rFonts w:hint="default" w:ascii="Times New Roman" w:hAnsi="Times New Roman" w:cs="Times New Roman"/>
                <w:kern w:val="0"/>
                <w:szCs w:val="21"/>
              </w:rPr>
            </w:pPr>
          </w:p>
        </w:tc>
        <w:tc>
          <w:tcPr>
            <w:tcW w:w="2485" w:type="pct"/>
            <w:vMerge w:val="continue"/>
            <w:tcBorders>
              <w:top w:val="single" w:color="auto" w:sz="2" w:space="0"/>
            </w:tcBorders>
            <w:shd w:val="clear" w:color="auto" w:fill="E0E0E0"/>
            <w:vAlign w:val="center"/>
          </w:tcPr>
          <w:p w14:paraId="57A352B4">
            <w:pPr>
              <w:autoSpaceDE w:val="0"/>
              <w:autoSpaceDN w:val="0"/>
              <w:adjustRightInd w:val="0"/>
              <w:spacing w:line="360" w:lineRule="atLeast"/>
              <w:ind w:left="630"/>
              <w:jc w:val="center"/>
              <w:rPr>
                <w:rFonts w:hint="default" w:ascii="Times New Roman" w:hAnsi="Times New Roman" w:cs="Times New Roman"/>
                <w:kern w:val="0"/>
                <w:szCs w:val="21"/>
              </w:rPr>
            </w:pPr>
          </w:p>
        </w:tc>
        <w:tc>
          <w:tcPr>
            <w:tcW w:w="391" w:type="pct"/>
            <w:tcBorders>
              <w:top w:val="single" w:color="auto" w:sz="2" w:space="0"/>
              <w:bottom w:val="single" w:color="auto" w:sz="2" w:space="0"/>
            </w:tcBorders>
            <w:vAlign w:val="center"/>
          </w:tcPr>
          <w:p w14:paraId="2FA8AD6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有</w:t>
            </w:r>
          </w:p>
        </w:tc>
        <w:tc>
          <w:tcPr>
            <w:tcW w:w="411" w:type="pct"/>
            <w:tcBorders>
              <w:top w:val="single" w:color="auto" w:sz="2" w:space="0"/>
              <w:bottom w:val="single" w:color="auto" w:sz="2" w:space="0"/>
            </w:tcBorders>
            <w:vAlign w:val="center"/>
          </w:tcPr>
          <w:p w14:paraId="7511962B">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无</w:t>
            </w:r>
          </w:p>
        </w:tc>
        <w:tc>
          <w:tcPr>
            <w:tcW w:w="405" w:type="pct"/>
            <w:tcBorders>
              <w:top w:val="single" w:color="auto" w:sz="2" w:space="0"/>
              <w:bottom w:val="single" w:color="auto" w:sz="2" w:space="0"/>
            </w:tcBorders>
            <w:vAlign w:val="center"/>
          </w:tcPr>
          <w:p w14:paraId="3EBAE7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bottom w:val="single" w:color="auto" w:sz="2" w:space="0"/>
            </w:tcBorders>
            <w:vAlign w:val="center"/>
          </w:tcPr>
          <w:p w14:paraId="235311A1">
            <w:pPr>
              <w:autoSpaceDE w:val="0"/>
              <w:autoSpaceDN w:val="0"/>
              <w:adjustRightInd w:val="0"/>
              <w:spacing w:line="360" w:lineRule="atLeast"/>
              <w:ind w:left="630"/>
              <w:jc w:val="center"/>
              <w:rPr>
                <w:rFonts w:hint="default" w:ascii="Times New Roman" w:hAnsi="Times New Roman" w:cs="Times New Roman"/>
                <w:kern w:val="0"/>
                <w:szCs w:val="21"/>
              </w:rPr>
            </w:pPr>
          </w:p>
        </w:tc>
      </w:tr>
      <w:tr w14:paraId="0F08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restart"/>
            <w:vAlign w:val="center"/>
          </w:tcPr>
          <w:p w14:paraId="2D95B64F">
            <w:pPr>
              <w:autoSpaceDE w:val="0"/>
              <w:autoSpaceDN w:val="0"/>
              <w:adjustRightInd w:val="0"/>
              <w:spacing w:line="360" w:lineRule="atLeast"/>
              <w:jc w:val="center"/>
              <w:rPr>
                <w:rFonts w:hint="default" w:ascii="Times New Roman" w:hAnsi="Times New Roman" w:cs="Times New Roman"/>
              </w:rPr>
            </w:pPr>
            <w:r>
              <w:rPr>
                <w:rFonts w:hint="default" w:ascii="Times New Roman" w:hAnsi="Times New Roman" w:cs="Times New Roman"/>
              </w:rPr>
              <w:t>征集资料</w:t>
            </w:r>
          </w:p>
        </w:tc>
        <w:tc>
          <w:tcPr>
            <w:tcW w:w="614" w:type="dxa"/>
            <w:tcBorders>
              <w:top w:val="single" w:color="auto" w:sz="2" w:space="0"/>
            </w:tcBorders>
            <w:vAlign w:val="center"/>
          </w:tcPr>
          <w:p w14:paraId="637FC492">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485" w:type="pct"/>
            <w:vAlign w:val="center"/>
          </w:tcPr>
          <w:p w14:paraId="37A50701">
            <w:pPr>
              <w:autoSpaceDE w:val="0"/>
              <w:autoSpaceDN w:val="0"/>
              <w:adjustRightInd w:val="0"/>
              <w:spacing w:line="360" w:lineRule="atLeast"/>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拟采购设备清单</w:t>
            </w:r>
          </w:p>
        </w:tc>
        <w:tc>
          <w:tcPr>
            <w:tcW w:w="391" w:type="pct"/>
            <w:tcBorders>
              <w:top w:val="single" w:color="auto" w:sz="2" w:space="0"/>
            </w:tcBorders>
            <w:vAlign w:val="center"/>
          </w:tcPr>
          <w:p w14:paraId="510A95C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tcBorders>
              <w:top w:val="single" w:color="auto" w:sz="2" w:space="0"/>
            </w:tcBorders>
            <w:vAlign w:val="center"/>
          </w:tcPr>
          <w:p w14:paraId="1E20695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5C758F4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tcBorders>
              <w:top w:val="single" w:color="auto" w:sz="2" w:space="0"/>
            </w:tcBorders>
            <w:vAlign w:val="center"/>
          </w:tcPr>
          <w:p w14:paraId="2506C035">
            <w:pPr>
              <w:autoSpaceDE w:val="0"/>
              <w:autoSpaceDN w:val="0"/>
              <w:adjustRightInd w:val="0"/>
              <w:spacing w:line="360" w:lineRule="atLeast"/>
              <w:ind w:left="630"/>
              <w:jc w:val="center"/>
              <w:rPr>
                <w:rFonts w:hint="default" w:ascii="Times New Roman" w:hAnsi="Times New Roman" w:cs="Times New Roman"/>
                <w:kern w:val="0"/>
                <w:szCs w:val="21"/>
              </w:rPr>
            </w:pPr>
          </w:p>
        </w:tc>
      </w:tr>
      <w:tr w14:paraId="4211B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450342F9">
            <w:pPr>
              <w:autoSpaceDE w:val="0"/>
              <w:autoSpaceDN w:val="0"/>
              <w:adjustRightInd w:val="0"/>
              <w:spacing w:line="360" w:lineRule="atLeast"/>
              <w:jc w:val="center"/>
              <w:rPr>
                <w:rFonts w:hint="default" w:ascii="Times New Roman" w:hAnsi="Times New Roman" w:cs="Times New Roman"/>
              </w:rPr>
            </w:pPr>
          </w:p>
        </w:tc>
        <w:tc>
          <w:tcPr>
            <w:tcW w:w="614" w:type="dxa"/>
            <w:tcBorders>
              <w:top w:val="single" w:color="auto" w:sz="2" w:space="0"/>
            </w:tcBorders>
            <w:shd w:val="clear"/>
            <w:vAlign w:val="center"/>
          </w:tcPr>
          <w:p w14:paraId="7CCFF6D4">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2</w:t>
            </w:r>
          </w:p>
        </w:tc>
        <w:tc>
          <w:tcPr>
            <w:tcW w:w="2485" w:type="pct"/>
            <w:shd w:val="clear"/>
            <w:vAlign w:val="center"/>
          </w:tcPr>
          <w:p w14:paraId="053CDA90">
            <w:pPr>
              <w:autoSpaceDE w:val="0"/>
              <w:autoSpaceDN w:val="0"/>
              <w:adjustRightInd w:val="0"/>
              <w:spacing w:line="360" w:lineRule="atLeas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供应商基本情况表（格式</w:t>
            </w:r>
            <w:r>
              <w:rPr>
                <w:rFonts w:hint="eastAsia" w:cs="Times New Roman"/>
                <w:kern w:val="0"/>
                <w:szCs w:val="21"/>
                <w:lang w:val="en-US" w:eastAsia="zh-CN"/>
              </w:rPr>
              <w:t>2</w:t>
            </w:r>
            <w:r>
              <w:rPr>
                <w:rFonts w:hint="default" w:ascii="Times New Roman" w:hAnsi="Times New Roman" w:cs="Times New Roman"/>
                <w:kern w:val="0"/>
                <w:szCs w:val="21"/>
              </w:rPr>
              <w:t>）</w:t>
            </w:r>
          </w:p>
        </w:tc>
        <w:tc>
          <w:tcPr>
            <w:tcW w:w="391" w:type="pct"/>
            <w:tcBorders>
              <w:top w:val="single" w:color="auto" w:sz="2" w:space="0"/>
            </w:tcBorders>
            <w:shd w:val="clear"/>
            <w:vAlign w:val="center"/>
          </w:tcPr>
          <w:p w14:paraId="3706CA53">
            <w:pPr>
              <w:autoSpaceDE w:val="0"/>
              <w:autoSpaceDN w:val="0"/>
              <w:adjustRightInd w:val="0"/>
              <w:spacing w:line="360" w:lineRule="atLeast"/>
              <w:ind w:left="630" w:leftChars="0"/>
              <w:jc w:val="center"/>
              <w:rPr>
                <w:rFonts w:hint="default" w:ascii="Times New Roman" w:hAnsi="Times New Roman" w:eastAsia="宋体" w:cs="Times New Roman"/>
                <w:kern w:val="0"/>
                <w:sz w:val="21"/>
                <w:szCs w:val="21"/>
                <w:lang w:val="en-US" w:eastAsia="zh-CN" w:bidi="ar-SA"/>
              </w:rPr>
            </w:pPr>
          </w:p>
        </w:tc>
        <w:tc>
          <w:tcPr>
            <w:tcW w:w="411" w:type="pct"/>
            <w:tcBorders>
              <w:top w:val="single" w:color="auto" w:sz="2" w:space="0"/>
            </w:tcBorders>
            <w:shd w:val="clear"/>
            <w:vAlign w:val="center"/>
          </w:tcPr>
          <w:p w14:paraId="0DFF7167">
            <w:pPr>
              <w:autoSpaceDE w:val="0"/>
              <w:autoSpaceDN w:val="0"/>
              <w:adjustRightInd w:val="0"/>
              <w:spacing w:line="360" w:lineRule="atLeast"/>
              <w:ind w:left="630" w:leftChars="0"/>
              <w:jc w:val="center"/>
              <w:rPr>
                <w:rFonts w:hint="default" w:ascii="Times New Roman" w:hAnsi="Times New Roman" w:eastAsia="宋体" w:cs="Times New Roman"/>
                <w:kern w:val="0"/>
                <w:sz w:val="21"/>
                <w:szCs w:val="21"/>
                <w:lang w:val="en-US" w:eastAsia="zh-CN" w:bidi="ar-SA"/>
              </w:rPr>
            </w:pPr>
          </w:p>
        </w:tc>
        <w:tc>
          <w:tcPr>
            <w:tcW w:w="405" w:type="pct"/>
            <w:tcBorders>
              <w:top w:val="single" w:color="auto" w:sz="2" w:space="0"/>
            </w:tcBorders>
            <w:shd w:val="clear"/>
            <w:vAlign w:val="center"/>
          </w:tcPr>
          <w:p w14:paraId="5CA3E628">
            <w:pPr>
              <w:autoSpaceDE w:val="0"/>
              <w:autoSpaceDN w:val="0"/>
              <w:adjustRightInd w:val="0"/>
              <w:spacing w:line="360" w:lineRule="atLeast"/>
              <w:ind w:left="630" w:leftChars="0"/>
              <w:jc w:val="center"/>
              <w:rPr>
                <w:rFonts w:hint="default" w:ascii="Times New Roman" w:hAnsi="Times New Roman" w:eastAsia="宋体" w:cs="Times New Roman"/>
                <w:kern w:val="0"/>
                <w:sz w:val="21"/>
                <w:szCs w:val="21"/>
                <w:lang w:val="en-US" w:eastAsia="zh-CN" w:bidi="ar-SA"/>
              </w:rPr>
            </w:pPr>
          </w:p>
        </w:tc>
        <w:tc>
          <w:tcPr>
            <w:tcW w:w="405" w:type="pct"/>
            <w:tcBorders>
              <w:top w:val="single" w:color="auto" w:sz="2" w:space="0"/>
            </w:tcBorders>
            <w:shd w:val="clear"/>
            <w:vAlign w:val="center"/>
          </w:tcPr>
          <w:p w14:paraId="7C64A2DA">
            <w:pPr>
              <w:autoSpaceDE w:val="0"/>
              <w:autoSpaceDN w:val="0"/>
              <w:adjustRightInd w:val="0"/>
              <w:spacing w:line="360" w:lineRule="atLeast"/>
              <w:ind w:left="630" w:leftChars="0"/>
              <w:jc w:val="center"/>
              <w:rPr>
                <w:rFonts w:hint="default" w:ascii="Times New Roman" w:hAnsi="Times New Roman" w:eastAsia="宋体" w:cs="Times New Roman"/>
                <w:kern w:val="0"/>
                <w:sz w:val="21"/>
                <w:szCs w:val="21"/>
                <w:lang w:val="en-US" w:eastAsia="zh-CN" w:bidi="ar-SA"/>
              </w:rPr>
            </w:pPr>
          </w:p>
        </w:tc>
      </w:tr>
      <w:tr w14:paraId="396BC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689F198D">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vAlign w:val="center"/>
          </w:tcPr>
          <w:p w14:paraId="3366B61A">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485" w:type="pct"/>
            <w:vAlign w:val="center"/>
          </w:tcPr>
          <w:p w14:paraId="0664E2D5">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bCs/>
                <w:szCs w:val="20"/>
              </w:rPr>
              <w:t>法人或者其他组织的营业执照等证明文件</w:t>
            </w:r>
          </w:p>
        </w:tc>
        <w:tc>
          <w:tcPr>
            <w:tcW w:w="391" w:type="pct"/>
            <w:vAlign w:val="center"/>
          </w:tcPr>
          <w:p w14:paraId="675EC19F">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936CC1A">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640C509">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DD397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4942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35B07279">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vAlign w:val="center"/>
          </w:tcPr>
          <w:p w14:paraId="4D246D5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485" w:type="pct"/>
            <w:vAlign w:val="center"/>
          </w:tcPr>
          <w:p w14:paraId="098467B9">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rPr>
              <w:t>设备清单及报价（格式</w:t>
            </w:r>
            <w:r>
              <w:rPr>
                <w:rFonts w:hint="eastAsia" w:cs="Times New Roman"/>
                <w:kern w:val="0"/>
                <w:szCs w:val="21"/>
                <w:lang w:val="en-US" w:eastAsia="zh-CN"/>
              </w:rPr>
              <w:t>3</w:t>
            </w:r>
            <w:r>
              <w:rPr>
                <w:rFonts w:hint="default" w:ascii="Times New Roman" w:hAnsi="Times New Roman" w:cs="Times New Roman"/>
                <w:kern w:val="0"/>
                <w:szCs w:val="21"/>
              </w:rPr>
              <w:t>）</w:t>
            </w:r>
          </w:p>
        </w:tc>
        <w:tc>
          <w:tcPr>
            <w:tcW w:w="391" w:type="pct"/>
            <w:vAlign w:val="center"/>
          </w:tcPr>
          <w:p w14:paraId="378BDD0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BAA3D1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CF57684">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0FD0686B">
            <w:pPr>
              <w:autoSpaceDE w:val="0"/>
              <w:autoSpaceDN w:val="0"/>
              <w:adjustRightInd w:val="0"/>
              <w:spacing w:line="360" w:lineRule="atLeast"/>
              <w:ind w:left="630"/>
              <w:jc w:val="center"/>
              <w:rPr>
                <w:rFonts w:hint="default" w:ascii="Times New Roman" w:hAnsi="Times New Roman" w:cs="Times New Roman"/>
                <w:kern w:val="0"/>
                <w:szCs w:val="21"/>
              </w:rPr>
            </w:pPr>
          </w:p>
        </w:tc>
      </w:tr>
      <w:tr w14:paraId="76224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522795BB">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vAlign w:val="center"/>
          </w:tcPr>
          <w:p w14:paraId="53A7FD2D">
            <w:pPr>
              <w:autoSpaceDE w:val="0"/>
              <w:autoSpaceDN w:val="0"/>
              <w:adjustRightInd w:val="0"/>
              <w:spacing w:line="360" w:lineRule="atLeast"/>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485" w:type="pct"/>
            <w:vAlign w:val="center"/>
          </w:tcPr>
          <w:p w14:paraId="6EA883CF">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技术要求</w:t>
            </w:r>
            <w:r>
              <w:rPr>
                <w:rFonts w:hint="default" w:ascii="Times New Roman" w:hAnsi="Times New Roman" w:cs="Times New Roman"/>
                <w:kern w:val="0"/>
                <w:szCs w:val="21"/>
              </w:rPr>
              <w:t>调查表（格式</w:t>
            </w:r>
            <w:r>
              <w:rPr>
                <w:rFonts w:hint="eastAsia" w:cs="Times New Roman"/>
                <w:kern w:val="0"/>
                <w:szCs w:val="21"/>
                <w:lang w:val="en-US" w:eastAsia="zh-CN"/>
              </w:rPr>
              <w:t>4</w:t>
            </w:r>
            <w:r>
              <w:rPr>
                <w:rFonts w:hint="default" w:ascii="Times New Roman" w:hAnsi="Times New Roman" w:cs="Times New Roman"/>
                <w:kern w:val="0"/>
                <w:szCs w:val="21"/>
              </w:rPr>
              <w:t>）</w:t>
            </w:r>
          </w:p>
        </w:tc>
        <w:tc>
          <w:tcPr>
            <w:tcW w:w="391" w:type="pct"/>
            <w:vAlign w:val="center"/>
          </w:tcPr>
          <w:p w14:paraId="51D57B9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5F2E5D0">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2671881">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823F2B1">
            <w:pPr>
              <w:autoSpaceDE w:val="0"/>
              <w:autoSpaceDN w:val="0"/>
              <w:adjustRightInd w:val="0"/>
              <w:spacing w:line="360" w:lineRule="atLeast"/>
              <w:ind w:left="630"/>
              <w:jc w:val="center"/>
              <w:rPr>
                <w:rFonts w:hint="default" w:ascii="Times New Roman" w:hAnsi="Times New Roman" w:cs="Times New Roman"/>
                <w:kern w:val="0"/>
                <w:szCs w:val="21"/>
              </w:rPr>
            </w:pPr>
          </w:p>
        </w:tc>
      </w:tr>
      <w:tr w14:paraId="14603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4342A227">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shd w:val="clear" w:color="auto" w:fill="auto"/>
            <w:vAlign w:val="center"/>
          </w:tcPr>
          <w:p w14:paraId="0DC56446">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w:t>
            </w:r>
          </w:p>
        </w:tc>
        <w:tc>
          <w:tcPr>
            <w:tcW w:w="2485" w:type="pct"/>
            <w:vAlign w:val="center"/>
          </w:tcPr>
          <w:p w14:paraId="3C10AEAA">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商务要求</w:t>
            </w:r>
            <w:r>
              <w:rPr>
                <w:rFonts w:hint="default" w:ascii="Times New Roman" w:hAnsi="Times New Roman" w:cs="Times New Roman"/>
                <w:kern w:val="0"/>
                <w:szCs w:val="21"/>
              </w:rPr>
              <w:t>调查表（格式</w:t>
            </w:r>
            <w:r>
              <w:rPr>
                <w:rFonts w:hint="eastAsia" w:cs="Times New Roman"/>
                <w:kern w:val="0"/>
                <w:szCs w:val="21"/>
                <w:lang w:val="en-US" w:eastAsia="zh-CN"/>
              </w:rPr>
              <w:t>5</w:t>
            </w:r>
            <w:r>
              <w:rPr>
                <w:rFonts w:hint="default" w:ascii="Times New Roman" w:hAnsi="Times New Roman" w:cs="Times New Roman"/>
                <w:kern w:val="0"/>
                <w:szCs w:val="21"/>
              </w:rPr>
              <w:t>）</w:t>
            </w:r>
          </w:p>
        </w:tc>
        <w:tc>
          <w:tcPr>
            <w:tcW w:w="391" w:type="pct"/>
            <w:vAlign w:val="center"/>
          </w:tcPr>
          <w:p w14:paraId="7F7E258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715BB97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5028DBF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76963C5F">
            <w:pPr>
              <w:autoSpaceDE w:val="0"/>
              <w:autoSpaceDN w:val="0"/>
              <w:adjustRightInd w:val="0"/>
              <w:spacing w:line="360" w:lineRule="atLeast"/>
              <w:ind w:left="630"/>
              <w:jc w:val="center"/>
              <w:rPr>
                <w:rFonts w:hint="default" w:ascii="Times New Roman" w:hAnsi="Times New Roman" w:cs="Times New Roman"/>
                <w:kern w:val="0"/>
                <w:szCs w:val="21"/>
              </w:rPr>
            </w:pPr>
          </w:p>
        </w:tc>
      </w:tr>
      <w:tr w14:paraId="71D16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7B011F77">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shd w:val="clear" w:color="auto" w:fill="auto"/>
            <w:vAlign w:val="center"/>
          </w:tcPr>
          <w:p w14:paraId="412B7DA2">
            <w:pPr>
              <w:autoSpaceDE w:val="0"/>
              <w:autoSpaceDN w:val="0"/>
              <w:adjustRightInd w:val="0"/>
              <w:spacing w:line="36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val="en-US" w:eastAsia="zh-CN"/>
              </w:rPr>
              <w:t>7</w:t>
            </w:r>
          </w:p>
        </w:tc>
        <w:tc>
          <w:tcPr>
            <w:tcW w:w="2485" w:type="pct"/>
            <w:vAlign w:val="center"/>
          </w:tcPr>
          <w:p w14:paraId="3C7F8E90">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相关产业发展</w:t>
            </w:r>
            <w:r>
              <w:rPr>
                <w:rFonts w:hint="default" w:ascii="Times New Roman" w:hAnsi="Times New Roman" w:cs="Times New Roman"/>
                <w:kern w:val="0"/>
                <w:szCs w:val="21"/>
              </w:rPr>
              <w:t>（格式</w:t>
            </w:r>
            <w:r>
              <w:rPr>
                <w:rFonts w:hint="eastAsia" w:cs="Times New Roman"/>
                <w:kern w:val="0"/>
                <w:szCs w:val="21"/>
                <w:lang w:val="en-US" w:eastAsia="zh-CN"/>
              </w:rPr>
              <w:t>6</w:t>
            </w:r>
            <w:r>
              <w:rPr>
                <w:rFonts w:hint="default" w:ascii="Times New Roman" w:hAnsi="Times New Roman" w:cs="Times New Roman"/>
                <w:kern w:val="0"/>
                <w:szCs w:val="21"/>
              </w:rPr>
              <w:t>）</w:t>
            </w:r>
          </w:p>
        </w:tc>
        <w:tc>
          <w:tcPr>
            <w:tcW w:w="391" w:type="pct"/>
            <w:vAlign w:val="center"/>
          </w:tcPr>
          <w:p w14:paraId="048CF492">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2E8F3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780913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A509E30">
            <w:pPr>
              <w:autoSpaceDE w:val="0"/>
              <w:autoSpaceDN w:val="0"/>
              <w:adjustRightInd w:val="0"/>
              <w:spacing w:line="360" w:lineRule="atLeast"/>
              <w:ind w:left="630"/>
              <w:jc w:val="center"/>
              <w:rPr>
                <w:rFonts w:hint="default" w:ascii="Times New Roman" w:hAnsi="Times New Roman" w:cs="Times New Roman"/>
                <w:kern w:val="0"/>
                <w:szCs w:val="21"/>
              </w:rPr>
            </w:pPr>
          </w:p>
        </w:tc>
      </w:tr>
      <w:tr w14:paraId="0E2A1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007576EA">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vAlign w:val="center"/>
          </w:tcPr>
          <w:p w14:paraId="355F93CC">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2485" w:type="pct"/>
            <w:vAlign w:val="center"/>
          </w:tcPr>
          <w:p w14:paraId="2EB5DA12">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市场</w:t>
            </w:r>
            <w:r>
              <w:rPr>
                <w:rFonts w:hint="default" w:ascii="Times New Roman" w:hAnsi="Times New Roman" w:cs="Times New Roman"/>
                <w:kern w:val="0"/>
                <w:szCs w:val="21"/>
              </w:rPr>
              <w:t>供给情况（格式</w:t>
            </w:r>
            <w:r>
              <w:rPr>
                <w:rFonts w:hint="eastAsia" w:cs="Times New Roman"/>
                <w:kern w:val="0"/>
                <w:szCs w:val="21"/>
                <w:lang w:val="en-US" w:eastAsia="zh-CN"/>
              </w:rPr>
              <w:t>7</w:t>
            </w:r>
            <w:r>
              <w:rPr>
                <w:rFonts w:hint="default" w:ascii="Times New Roman" w:hAnsi="Times New Roman" w:cs="Times New Roman"/>
                <w:kern w:val="0"/>
                <w:szCs w:val="21"/>
              </w:rPr>
              <w:t>）</w:t>
            </w:r>
          </w:p>
        </w:tc>
        <w:tc>
          <w:tcPr>
            <w:tcW w:w="391" w:type="pct"/>
            <w:vAlign w:val="center"/>
          </w:tcPr>
          <w:p w14:paraId="117BA52B">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4F7C1C6D">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675B73D3">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3A774F4D">
            <w:pPr>
              <w:autoSpaceDE w:val="0"/>
              <w:autoSpaceDN w:val="0"/>
              <w:adjustRightInd w:val="0"/>
              <w:spacing w:line="360" w:lineRule="atLeast"/>
              <w:ind w:left="630"/>
              <w:jc w:val="center"/>
              <w:rPr>
                <w:rFonts w:hint="default" w:ascii="Times New Roman" w:hAnsi="Times New Roman" w:cs="Times New Roman"/>
                <w:kern w:val="0"/>
                <w:szCs w:val="21"/>
              </w:rPr>
            </w:pPr>
          </w:p>
        </w:tc>
      </w:tr>
      <w:tr w14:paraId="6B236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1431BD56">
            <w:pPr>
              <w:autoSpaceDE w:val="0"/>
              <w:autoSpaceDN w:val="0"/>
              <w:adjustRightInd w:val="0"/>
              <w:spacing w:line="360" w:lineRule="atLeast"/>
              <w:ind w:left="630"/>
              <w:jc w:val="center"/>
              <w:rPr>
                <w:rFonts w:hint="default" w:ascii="Times New Roman" w:hAnsi="Times New Roman" w:cs="Times New Roman"/>
                <w:kern w:val="0"/>
                <w:szCs w:val="21"/>
              </w:rPr>
            </w:pPr>
          </w:p>
        </w:tc>
        <w:tc>
          <w:tcPr>
            <w:tcW w:w="614" w:type="dxa"/>
            <w:vAlign w:val="center"/>
          </w:tcPr>
          <w:p w14:paraId="05D91C14">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9</w:t>
            </w:r>
          </w:p>
        </w:tc>
        <w:tc>
          <w:tcPr>
            <w:tcW w:w="2485" w:type="pct"/>
            <w:vAlign w:val="center"/>
          </w:tcPr>
          <w:p w14:paraId="3F881530">
            <w:pPr>
              <w:autoSpaceDE w:val="0"/>
              <w:autoSpaceDN w:val="0"/>
              <w:adjustRightInd w:val="0"/>
              <w:spacing w:line="360" w:lineRule="atLeast"/>
              <w:jc w:val="left"/>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同类服务市场供给情况</w:t>
            </w:r>
            <w:r>
              <w:rPr>
                <w:rFonts w:hint="default" w:ascii="Times New Roman" w:hAnsi="Times New Roman" w:cs="Times New Roman"/>
                <w:kern w:val="0"/>
                <w:szCs w:val="21"/>
              </w:rPr>
              <w:t>（格式</w:t>
            </w:r>
            <w:r>
              <w:rPr>
                <w:rFonts w:hint="eastAsia" w:cs="Times New Roman"/>
                <w:kern w:val="0"/>
                <w:szCs w:val="21"/>
                <w:lang w:val="en-US" w:eastAsia="zh-CN"/>
              </w:rPr>
              <w:t>8</w:t>
            </w:r>
            <w:r>
              <w:rPr>
                <w:rFonts w:hint="default" w:ascii="Times New Roman" w:hAnsi="Times New Roman" w:cs="Times New Roman"/>
                <w:kern w:val="0"/>
                <w:szCs w:val="21"/>
              </w:rPr>
              <w:t>）</w:t>
            </w:r>
          </w:p>
        </w:tc>
        <w:tc>
          <w:tcPr>
            <w:tcW w:w="391" w:type="pct"/>
            <w:vAlign w:val="center"/>
          </w:tcPr>
          <w:p w14:paraId="55230898">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3DABD417">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4997E3D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107B1E99">
            <w:pPr>
              <w:autoSpaceDE w:val="0"/>
              <w:autoSpaceDN w:val="0"/>
              <w:adjustRightInd w:val="0"/>
              <w:spacing w:line="360" w:lineRule="atLeast"/>
              <w:ind w:left="630"/>
              <w:jc w:val="center"/>
              <w:rPr>
                <w:rFonts w:hint="default" w:ascii="Times New Roman" w:hAnsi="Times New Roman" w:cs="Times New Roman"/>
                <w:kern w:val="0"/>
                <w:szCs w:val="21"/>
              </w:rPr>
            </w:pPr>
          </w:p>
        </w:tc>
      </w:tr>
      <w:tr w14:paraId="68FF7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6" w:type="pct"/>
            <w:vMerge w:val="continue"/>
            <w:vAlign w:val="center"/>
          </w:tcPr>
          <w:p w14:paraId="127DD8BE">
            <w:pPr>
              <w:autoSpaceDE w:val="0"/>
              <w:autoSpaceDN w:val="0"/>
              <w:adjustRightInd w:val="0"/>
              <w:spacing w:line="360" w:lineRule="atLeast"/>
              <w:ind w:left="630"/>
              <w:jc w:val="center"/>
              <w:rPr>
                <w:rFonts w:hint="default" w:ascii="Times New Roman" w:hAnsi="Times New Roman" w:cs="Times New Roman"/>
                <w:kern w:val="0"/>
                <w:szCs w:val="21"/>
              </w:rPr>
            </w:pPr>
          </w:p>
        </w:tc>
        <w:tc>
          <w:tcPr>
            <w:tcW w:w="344" w:type="pct"/>
            <w:vAlign w:val="center"/>
          </w:tcPr>
          <w:p w14:paraId="3F94BED9">
            <w:pPr>
              <w:autoSpaceDE w:val="0"/>
              <w:autoSpaceDN w:val="0"/>
              <w:adjustRightInd w:val="0"/>
              <w:spacing w:line="360" w:lineRule="atLeast"/>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10</w:t>
            </w:r>
          </w:p>
        </w:tc>
        <w:tc>
          <w:tcPr>
            <w:tcW w:w="2485" w:type="pct"/>
            <w:vAlign w:val="center"/>
          </w:tcPr>
          <w:p w14:paraId="486A71DC">
            <w:pPr>
              <w:autoSpaceDE w:val="0"/>
              <w:autoSpaceDN w:val="0"/>
              <w:adjustRightInd w:val="0"/>
              <w:spacing w:line="360" w:lineRule="atLeast"/>
              <w:jc w:val="left"/>
              <w:rPr>
                <w:rFonts w:hint="default" w:ascii="Times New Roman" w:hAnsi="Times New Roman" w:cs="Times New Roman"/>
                <w:kern w:val="0"/>
                <w:szCs w:val="21"/>
              </w:rPr>
            </w:pPr>
            <w:r>
              <w:rPr>
                <w:rFonts w:hint="default" w:ascii="Times New Roman" w:hAnsi="Times New Roman" w:cs="Times New Roman"/>
              </w:rPr>
              <w:t>其它文件</w:t>
            </w:r>
          </w:p>
        </w:tc>
        <w:tc>
          <w:tcPr>
            <w:tcW w:w="391" w:type="pct"/>
            <w:vAlign w:val="center"/>
          </w:tcPr>
          <w:p w14:paraId="369ED565">
            <w:pPr>
              <w:autoSpaceDE w:val="0"/>
              <w:autoSpaceDN w:val="0"/>
              <w:adjustRightInd w:val="0"/>
              <w:spacing w:line="360" w:lineRule="atLeast"/>
              <w:ind w:left="630"/>
              <w:jc w:val="center"/>
              <w:rPr>
                <w:rFonts w:hint="default" w:ascii="Times New Roman" w:hAnsi="Times New Roman" w:cs="Times New Roman"/>
                <w:kern w:val="0"/>
                <w:szCs w:val="21"/>
              </w:rPr>
            </w:pPr>
          </w:p>
        </w:tc>
        <w:tc>
          <w:tcPr>
            <w:tcW w:w="411" w:type="pct"/>
            <w:vAlign w:val="center"/>
          </w:tcPr>
          <w:p w14:paraId="066D60AE">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D22B6A6">
            <w:pPr>
              <w:autoSpaceDE w:val="0"/>
              <w:autoSpaceDN w:val="0"/>
              <w:adjustRightInd w:val="0"/>
              <w:spacing w:line="360" w:lineRule="atLeast"/>
              <w:ind w:left="630"/>
              <w:jc w:val="center"/>
              <w:rPr>
                <w:rFonts w:hint="default" w:ascii="Times New Roman" w:hAnsi="Times New Roman" w:cs="Times New Roman"/>
                <w:kern w:val="0"/>
                <w:szCs w:val="21"/>
              </w:rPr>
            </w:pPr>
          </w:p>
        </w:tc>
        <w:tc>
          <w:tcPr>
            <w:tcW w:w="405" w:type="pct"/>
            <w:vAlign w:val="center"/>
          </w:tcPr>
          <w:p w14:paraId="27C5C411">
            <w:pPr>
              <w:autoSpaceDE w:val="0"/>
              <w:autoSpaceDN w:val="0"/>
              <w:adjustRightInd w:val="0"/>
              <w:spacing w:line="360" w:lineRule="atLeast"/>
              <w:ind w:left="630"/>
              <w:jc w:val="center"/>
              <w:rPr>
                <w:rFonts w:hint="default" w:ascii="Times New Roman" w:hAnsi="Times New Roman" w:cs="Times New Roman"/>
                <w:kern w:val="0"/>
                <w:szCs w:val="21"/>
              </w:rPr>
            </w:pPr>
          </w:p>
        </w:tc>
      </w:tr>
    </w:tbl>
    <w:p w14:paraId="2BA2B83A">
      <w:pPr>
        <w:spacing w:line="360" w:lineRule="auto"/>
        <w:ind w:firstLine="105" w:firstLineChars="50"/>
        <w:rPr>
          <w:rFonts w:hint="default" w:ascii="Times New Roman" w:hAnsi="Times New Roman" w:cs="Times New Roman"/>
        </w:rPr>
      </w:pPr>
      <w:r>
        <w:rPr>
          <w:rFonts w:hint="default" w:ascii="Times New Roman" w:hAnsi="Times New Roman" w:cs="Times New Roman"/>
        </w:rPr>
        <w:t>备注：</w:t>
      </w:r>
    </w:p>
    <w:p w14:paraId="1C8265FC">
      <w:pPr>
        <w:spacing w:line="360" w:lineRule="auto"/>
        <w:ind w:firstLine="420" w:firstLineChars="200"/>
        <w:rPr>
          <w:rFonts w:hint="default" w:ascii="Times New Roman" w:hAnsi="Times New Roman" w:cs="Times New Roman"/>
          <w:b/>
          <w:sz w:val="30"/>
          <w:szCs w:val="30"/>
        </w:rPr>
      </w:pPr>
      <w:r>
        <w:rPr>
          <w:rFonts w:hint="default" w:ascii="Times New Roman" w:hAnsi="Times New Roman" w:cs="Times New Roman"/>
        </w:rPr>
        <w:t>供应商认为有必要提交的其他文件可自行增加表格栏目，以上征集资料提交时必须严格按照《征集资料目录表》的排列顺序装订成册。</w:t>
      </w:r>
    </w:p>
    <w:p w14:paraId="128B0751">
      <w:pPr>
        <w:rPr>
          <w:rFonts w:hint="default" w:ascii="Times New Roman" w:hAnsi="Times New Roman" w:cs="Times New Roman"/>
          <w:b/>
          <w:bCs/>
        </w:rPr>
      </w:pPr>
      <w:r>
        <w:rPr>
          <w:rFonts w:hint="default" w:ascii="Times New Roman" w:hAnsi="Times New Roman" w:cs="Times New Roman"/>
          <w:b/>
          <w:sz w:val="30"/>
          <w:szCs w:val="30"/>
        </w:rPr>
        <w:br w:type="page"/>
      </w:r>
    </w:p>
    <w:p w14:paraId="2ABE25E9">
      <w:pPr>
        <w:pStyle w:val="7"/>
        <w:rPr>
          <w:rFonts w:hint="default"/>
        </w:rPr>
      </w:pPr>
    </w:p>
    <w:p w14:paraId="65BB6323">
      <w:pPr>
        <w:pStyle w:val="6"/>
        <w:numPr>
          <w:ilvl w:val="0"/>
          <w:numId w:val="1"/>
        </w:numPr>
        <w:spacing w:line="360" w:lineRule="auto"/>
        <w:outlineLvl w:val="1"/>
        <w:rPr>
          <w:rFonts w:hint="default" w:ascii="Times New Roman" w:hAnsi="Times New Roman" w:cs="Times New Roman"/>
          <w:b/>
          <w:bCs/>
        </w:rPr>
      </w:pPr>
      <w:r>
        <w:rPr>
          <w:rFonts w:hint="eastAsia" w:cs="Times New Roman"/>
          <w:b/>
          <w:bCs/>
          <w:lang w:val="en-US" w:eastAsia="zh-CN"/>
        </w:rPr>
        <w:t>拟采购设备清单</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994"/>
        <w:gridCol w:w="2196"/>
        <w:gridCol w:w="2197"/>
      </w:tblGrid>
      <w:tr w14:paraId="5197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59" w:type="pct"/>
            <w:vAlign w:val="center"/>
          </w:tcPr>
          <w:p w14:paraId="0E1308AB">
            <w:pPr>
              <w:jc w:val="center"/>
              <w:rPr>
                <w:rFonts w:asciiTheme="minorEastAsia" w:hAnsiTheme="minorEastAsia"/>
                <w:b/>
              </w:rPr>
            </w:pPr>
            <w:r>
              <w:rPr>
                <w:rFonts w:hint="eastAsia" w:asciiTheme="minorEastAsia" w:hAnsiTheme="minorEastAsia"/>
                <w:b/>
              </w:rPr>
              <w:t>编号</w:t>
            </w:r>
          </w:p>
        </w:tc>
        <w:tc>
          <w:tcPr>
            <w:tcW w:w="1556" w:type="pct"/>
            <w:vAlign w:val="center"/>
          </w:tcPr>
          <w:p w14:paraId="67BACDC2">
            <w:pPr>
              <w:jc w:val="center"/>
              <w:rPr>
                <w:rFonts w:hint="default" w:eastAsia="宋体" w:asciiTheme="minorEastAsia" w:hAnsiTheme="minorEastAsia"/>
                <w:b/>
                <w:lang w:val="en-US" w:eastAsia="zh-CN"/>
              </w:rPr>
            </w:pPr>
            <w:r>
              <w:rPr>
                <w:rFonts w:hint="eastAsia" w:asciiTheme="minorEastAsia" w:hAnsiTheme="minorEastAsia"/>
                <w:b/>
                <w:lang w:val="en-US" w:eastAsia="zh-CN"/>
              </w:rPr>
              <w:t>设备名称</w:t>
            </w:r>
          </w:p>
        </w:tc>
        <w:tc>
          <w:tcPr>
            <w:tcW w:w="1141" w:type="pct"/>
            <w:vAlign w:val="center"/>
          </w:tcPr>
          <w:p w14:paraId="595F3B78">
            <w:pPr>
              <w:jc w:val="center"/>
              <w:rPr>
                <w:rFonts w:asciiTheme="minorEastAsia" w:hAnsiTheme="minorEastAsia"/>
                <w:b/>
              </w:rPr>
            </w:pPr>
            <w:r>
              <w:rPr>
                <w:rFonts w:hint="eastAsia" w:asciiTheme="minorEastAsia" w:hAnsiTheme="minorEastAsia"/>
                <w:b/>
              </w:rPr>
              <w:t>是否允许进口</w:t>
            </w:r>
          </w:p>
        </w:tc>
        <w:tc>
          <w:tcPr>
            <w:tcW w:w="1142" w:type="pct"/>
            <w:vAlign w:val="center"/>
          </w:tcPr>
          <w:p w14:paraId="4E928569">
            <w:pPr>
              <w:jc w:val="center"/>
              <w:rPr>
                <w:rFonts w:hint="default" w:eastAsia="宋体" w:asciiTheme="minorEastAsia" w:hAnsiTheme="minorEastAsia"/>
                <w:b/>
                <w:lang w:val="en-US" w:eastAsia="zh-CN"/>
              </w:rPr>
            </w:pPr>
            <w:r>
              <w:rPr>
                <w:rFonts w:hint="eastAsia" w:asciiTheme="minorEastAsia" w:hAnsiTheme="minorEastAsia"/>
                <w:b/>
                <w:lang w:val="en-US" w:eastAsia="zh-CN"/>
              </w:rPr>
              <w:t>采购预算（元）</w:t>
            </w:r>
          </w:p>
        </w:tc>
      </w:tr>
      <w:tr w14:paraId="03BF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1D1C0C5D">
            <w:pPr>
              <w:jc w:val="center"/>
              <w:rPr>
                <w:rFonts w:hint="eastAsia" w:eastAsia="宋体" w:asciiTheme="minorEastAsia" w:hAnsiTheme="minorEastAsia"/>
                <w:color w:val="FF0000"/>
                <w:lang w:eastAsia="zh-CN"/>
              </w:rPr>
            </w:pPr>
            <w:r>
              <w:rPr>
                <w:rFonts w:hint="eastAsia" w:asciiTheme="minorEastAsia" w:hAnsiTheme="minorEastAsia"/>
                <w:lang w:val="en-US" w:eastAsia="zh-CN"/>
              </w:rPr>
              <w:t>1</w:t>
            </w:r>
          </w:p>
        </w:tc>
        <w:tc>
          <w:tcPr>
            <w:tcW w:w="1556" w:type="pct"/>
            <w:vAlign w:val="center"/>
          </w:tcPr>
          <w:p w14:paraId="17AD722A">
            <w:pPr>
              <w:jc w:val="center"/>
              <w:rPr>
                <w:rFonts w:asciiTheme="minorEastAsia" w:hAnsiTheme="minorEastAsia"/>
              </w:rPr>
            </w:pPr>
            <w:r>
              <w:rPr>
                <w:rFonts w:ascii="Times New Roman" w:hAnsi="Times New Roman" w:cs="Times New Roman"/>
                <w:highlight w:val="none"/>
              </w:rPr>
              <w:t>荧光显微镜</w:t>
            </w:r>
          </w:p>
        </w:tc>
        <w:tc>
          <w:tcPr>
            <w:tcW w:w="1141" w:type="pct"/>
            <w:vAlign w:val="center"/>
          </w:tcPr>
          <w:p w14:paraId="50F60A9B">
            <w:pPr>
              <w:jc w:val="center"/>
              <w:rPr>
                <w:rFonts w:hint="eastAsia" w:asciiTheme="minorEastAsia" w:hAnsiTheme="minorEastAsia" w:eastAsiaTheme="minorEastAsia"/>
                <w:lang w:eastAsia="zh-CN"/>
              </w:rPr>
            </w:pPr>
            <w:r>
              <w:rPr>
                <w:rFonts w:hint="eastAsia" w:asciiTheme="minorEastAsia" w:hAnsiTheme="minorEastAsia"/>
                <w:lang w:eastAsia="zh-CN"/>
              </w:rPr>
              <w:t>是</w:t>
            </w:r>
          </w:p>
        </w:tc>
        <w:tc>
          <w:tcPr>
            <w:tcW w:w="1142" w:type="pct"/>
            <w:vMerge w:val="restart"/>
            <w:vAlign w:val="center"/>
          </w:tcPr>
          <w:p w14:paraId="7737497F">
            <w:pPr>
              <w:jc w:val="center"/>
              <w:rPr>
                <w:rFonts w:hint="default" w:asciiTheme="minorEastAsia" w:hAnsiTheme="minorEastAsia"/>
                <w:lang w:val="en-US" w:eastAsia="zh-CN"/>
              </w:rPr>
            </w:pPr>
            <w:r>
              <w:rPr>
                <w:rFonts w:hint="eastAsia" w:asciiTheme="minorEastAsia" w:hAnsiTheme="minorEastAsia"/>
                <w:lang w:eastAsia="zh-CN"/>
              </w:rPr>
              <w:t>1,165,000</w:t>
            </w:r>
            <w:r>
              <w:rPr>
                <w:rFonts w:hint="eastAsia" w:asciiTheme="minorEastAsia" w:hAnsiTheme="minorEastAsia"/>
                <w:lang w:val="en-US" w:eastAsia="zh-CN"/>
              </w:rPr>
              <w:t>.00</w:t>
            </w:r>
          </w:p>
        </w:tc>
      </w:tr>
      <w:tr w14:paraId="7F1C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760BEE18">
            <w:pPr>
              <w:jc w:val="center"/>
              <w:rPr>
                <w:rFonts w:hint="default" w:asciiTheme="minorEastAsia" w:hAnsiTheme="minorEastAsia"/>
                <w:lang w:val="en-US" w:eastAsia="zh-CN"/>
              </w:rPr>
            </w:pPr>
            <w:r>
              <w:rPr>
                <w:rFonts w:hint="eastAsia" w:asciiTheme="minorEastAsia" w:hAnsiTheme="minorEastAsia"/>
                <w:lang w:val="en-US" w:eastAsia="zh-CN"/>
              </w:rPr>
              <w:t>2</w:t>
            </w:r>
          </w:p>
        </w:tc>
        <w:tc>
          <w:tcPr>
            <w:tcW w:w="1556" w:type="pct"/>
            <w:vAlign w:val="center"/>
          </w:tcPr>
          <w:p w14:paraId="1A88F0FC">
            <w:pPr>
              <w:jc w:val="center"/>
              <w:rPr>
                <w:rFonts w:hint="eastAsia" w:asciiTheme="minorEastAsia" w:hAnsiTheme="minorEastAsia"/>
              </w:rPr>
            </w:pPr>
            <w:r>
              <w:rPr>
                <w:rFonts w:ascii="Times New Roman" w:hAnsi="Times New Roman" w:cs="Times New Roman"/>
                <w:highlight w:val="none"/>
              </w:rPr>
              <w:t>电感耦合等离子体质谱仪</w:t>
            </w:r>
          </w:p>
        </w:tc>
        <w:tc>
          <w:tcPr>
            <w:tcW w:w="1141" w:type="pct"/>
            <w:vAlign w:val="center"/>
          </w:tcPr>
          <w:p w14:paraId="7046BC43">
            <w:pPr>
              <w:jc w:val="center"/>
              <w:rPr>
                <w:rFonts w:hint="eastAsia" w:asciiTheme="minorEastAsia" w:hAnsiTheme="minorEastAsia"/>
                <w:lang w:eastAsia="zh-CN"/>
              </w:rPr>
            </w:pPr>
            <w:r>
              <w:rPr>
                <w:rFonts w:hint="eastAsia" w:asciiTheme="minorEastAsia" w:hAnsiTheme="minorEastAsia"/>
                <w:lang w:eastAsia="zh-CN"/>
              </w:rPr>
              <w:t>是</w:t>
            </w:r>
            <w:bookmarkStart w:id="16" w:name="_GoBack"/>
            <w:bookmarkEnd w:id="16"/>
          </w:p>
        </w:tc>
        <w:tc>
          <w:tcPr>
            <w:tcW w:w="1142" w:type="pct"/>
            <w:vMerge w:val="continue"/>
            <w:tcBorders/>
            <w:vAlign w:val="center"/>
          </w:tcPr>
          <w:p w14:paraId="01FA6655">
            <w:pPr>
              <w:jc w:val="center"/>
              <w:rPr>
                <w:rFonts w:hint="eastAsia" w:asciiTheme="minorEastAsia" w:hAnsiTheme="minorEastAsia"/>
                <w:lang w:eastAsia="zh-CN"/>
              </w:rPr>
            </w:pPr>
          </w:p>
        </w:tc>
      </w:tr>
      <w:tr w14:paraId="4A96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6F7E718E">
            <w:pPr>
              <w:jc w:val="center"/>
              <w:rPr>
                <w:rFonts w:hint="default" w:asciiTheme="minorEastAsia" w:hAnsiTheme="minorEastAsia"/>
                <w:lang w:val="en-US" w:eastAsia="zh-CN"/>
              </w:rPr>
            </w:pPr>
            <w:r>
              <w:rPr>
                <w:rFonts w:hint="eastAsia" w:asciiTheme="minorEastAsia" w:hAnsiTheme="minorEastAsia"/>
                <w:lang w:val="en-US" w:eastAsia="zh-CN"/>
              </w:rPr>
              <w:t>3</w:t>
            </w:r>
          </w:p>
        </w:tc>
        <w:tc>
          <w:tcPr>
            <w:tcW w:w="1556" w:type="pct"/>
            <w:vAlign w:val="center"/>
          </w:tcPr>
          <w:p w14:paraId="5102285F">
            <w:pPr>
              <w:jc w:val="center"/>
              <w:rPr>
                <w:rFonts w:hint="eastAsia" w:asciiTheme="minorEastAsia" w:hAnsiTheme="minorEastAsia"/>
              </w:rPr>
            </w:pPr>
            <w:r>
              <w:rPr>
                <w:rFonts w:ascii="Times New Roman" w:hAnsi="Times New Roman" w:cs="Times New Roman"/>
              </w:rPr>
              <w:t>石墨消解仪</w:t>
            </w:r>
          </w:p>
        </w:tc>
        <w:tc>
          <w:tcPr>
            <w:tcW w:w="1141" w:type="pct"/>
            <w:vAlign w:val="center"/>
          </w:tcPr>
          <w:p w14:paraId="7FB15AF1">
            <w:pPr>
              <w:jc w:val="center"/>
              <w:rPr>
                <w:rFonts w:hint="default" w:asciiTheme="minorEastAsia" w:hAnsiTheme="minorEastAsia"/>
                <w:lang w:val="en-US" w:eastAsia="zh-CN"/>
              </w:rPr>
            </w:pPr>
            <w:r>
              <w:rPr>
                <w:rFonts w:hint="eastAsia" w:asciiTheme="minorEastAsia" w:hAnsiTheme="minorEastAsia"/>
                <w:lang w:val="en-US" w:eastAsia="zh-CN"/>
              </w:rPr>
              <w:t>否</w:t>
            </w:r>
          </w:p>
        </w:tc>
        <w:tc>
          <w:tcPr>
            <w:tcW w:w="1142" w:type="pct"/>
            <w:vMerge w:val="continue"/>
            <w:tcBorders/>
            <w:vAlign w:val="center"/>
          </w:tcPr>
          <w:p w14:paraId="284BF172">
            <w:pPr>
              <w:jc w:val="center"/>
              <w:rPr>
                <w:rFonts w:hint="eastAsia" w:asciiTheme="minorEastAsia" w:hAnsiTheme="minorEastAsia"/>
                <w:lang w:eastAsia="zh-CN"/>
              </w:rPr>
            </w:pPr>
          </w:p>
        </w:tc>
      </w:tr>
      <w:tr w14:paraId="4564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09F7AC83">
            <w:pPr>
              <w:jc w:val="center"/>
              <w:rPr>
                <w:rFonts w:hint="default" w:asciiTheme="minorEastAsia" w:hAnsiTheme="minorEastAsia"/>
                <w:lang w:val="en-US" w:eastAsia="zh-CN"/>
              </w:rPr>
            </w:pPr>
            <w:r>
              <w:rPr>
                <w:rFonts w:hint="eastAsia" w:asciiTheme="minorEastAsia" w:hAnsiTheme="minorEastAsia"/>
                <w:lang w:val="en-US" w:eastAsia="zh-CN"/>
              </w:rPr>
              <w:t>4</w:t>
            </w:r>
          </w:p>
        </w:tc>
        <w:tc>
          <w:tcPr>
            <w:tcW w:w="1556" w:type="pct"/>
            <w:vAlign w:val="center"/>
          </w:tcPr>
          <w:p w14:paraId="5FDC9E8B">
            <w:pPr>
              <w:jc w:val="center"/>
              <w:rPr>
                <w:rFonts w:hint="eastAsia" w:asciiTheme="minorEastAsia" w:hAnsiTheme="minorEastAsia"/>
              </w:rPr>
            </w:pPr>
            <w:r>
              <w:rPr>
                <w:rFonts w:ascii="Times New Roman" w:hAnsi="Times New Roman" w:cs="Times New Roman"/>
              </w:rPr>
              <w:t>全自动蛋白印迹工作站</w:t>
            </w:r>
          </w:p>
        </w:tc>
        <w:tc>
          <w:tcPr>
            <w:tcW w:w="1141" w:type="pct"/>
            <w:vAlign w:val="center"/>
          </w:tcPr>
          <w:p w14:paraId="28ECE51F">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4A6BECD4">
            <w:pPr>
              <w:jc w:val="center"/>
              <w:rPr>
                <w:rFonts w:hint="eastAsia" w:asciiTheme="minorEastAsia" w:hAnsiTheme="minorEastAsia"/>
                <w:lang w:eastAsia="zh-CN"/>
              </w:rPr>
            </w:pPr>
          </w:p>
        </w:tc>
      </w:tr>
      <w:tr w14:paraId="6E84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34FE206D">
            <w:pPr>
              <w:jc w:val="center"/>
              <w:rPr>
                <w:rFonts w:hint="default" w:asciiTheme="minorEastAsia" w:hAnsiTheme="minorEastAsia"/>
                <w:lang w:val="en-US" w:eastAsia="zh-CN"/>
              </w:rPr>
            </w:pPr>
            <w:r>
              <w:rPr>
                <w:rFonts w:hint="eastAsia" w:asciiTheme="minorEastAsia" w:hAnsiTheme="minorEastAsia"/>
                <w:lang w:val="en-US" w:eastAsia="zh-CN"/>
              </w:rPr>
              <w:t>5</w:t>
            </w:r>
          </w:p>
        </w:tc>
        <w:tc>
          <w:tcPr>
            <w:tcW w:w="1556" w:type="pct"/>
            <w:vAlign w:val="center"/>
          </w:tcPr>
          <w:p w14:paraId="2672877D">
            <w:pPr>
              <w:jc w:val="center"/>
              <w:rPr>
                <w:rFonts w:hint="eastAsia" w:asciiTheme="minorEastAsia" w:hAnsiTheme="minorEastAsia"/>
              </w:rPr>
            </w:pPr>
            <w:r>
              <w:rPr>
                <w:rFonts w:ascii="Times New Roman" w:hAnsi="Times New Roman" w:cs="Times New Roman"/>
              </w:rPr>
              <w:t>振荡培养箱摇瓶混均摇床</w:t>
            </w:r>
          </w:p>
        </w:tc>
        <w:tc>
          <w:tcPr>
            <w:tcW w:w="1141" w:type="pct"/>
            <w:vAlign w:val="center"/>
          </w:tcPr>
          <w:p w14:paraId="4FDEC2DD">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7621BD03">
            <w:pPr>
              <w:jc w:val="center"/>
              <w:rPr>
                <w:rFonts w:hint="eastAsia" w:asciiTheme="minorEastAsia" w:hAnsiTheme="minorEastAsia"/>
                <w:lang w:eastAsia="zh-CN"/>
              </w:rPr>
            </w:pPr>
          </w:p>
        </w:tc>
      </w:tr>
      <w:tr w14:paraId="0CBC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012B6196">
            <w:pPr>
              <w:jc w:val="center"/>
              <w:rPr>
                <w:rFonts w:hint="default" w:asciiTheme="minorEastAsia" w:hAnsiTheme="minorEastAsia"/>
                <w:lang w:val="en-US" w:eastAsia="zh-CN"/>
              </w:rPr>
            </w:pPr>
            <w:r>
              <w:rPr>
                <w:rFonts w:hint="eastAsia" w:asciiTheme="minorEastAsia" w:hAnsiTheme="minorEastAsia"/>
                <w:lang w:val="en-US" w:eastAsia="zh-CN"/>
              </w:rPr>
              <w:t>6</w:t>
            </w:r>
          </w:p>
        </w:tc>
        <w:tc>
          <w:tcPr>
            <w:tcW w:w="1556" w:type="pct"/>
            <w:vAlign w:val="center"/>
          </w:tcPr>
          <w:p w14:paraId="02C9FEEE">
            <w:pPr>
              <w:jc w:val="center"/>
              <w:rPr>
                <w:rFonts w:hint="eastAsia" w:asciiTheme="minorEastAsia" w:hAnsiTheme="minorEastAsia"/>
              </w:rPr>
            </w:pPr>
            <w:r>
              <w:rPr>
                <w:rFonts w:ascii="Times New Roman" w:hAnsi="Times New Roman" w:cs="Times New Roman"/>
              </w:rPr>
              <w:t>调速式长轴旋转混匀仪</w:t>
            </w:r>
          </w:p>
        </w:tc>
        <w:tc>
          <w:tcPr>
            <w:tcW w:w="1141" w:type="pct"/>
            <w:vAlign w:val="center"/>
          </w:tcPr>
          <w:p w14:paraId="1710F775">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25833519">
            <w:pPr>
              <w:jc w:val="center"/>
              <w:rPr>
                <w:rFonts w:hint="eastAsia" w:asciiTheme="minorEastAsia" w:hAnsiTheme="minorEastAsia"/>
                <w:lang w:eastAsia="zh-CN"/>
              </w:rPr>
            </w:pPr>
          </w:p>
        </w:tc>
      </w:tr>
      <w:tr w14:paraId="7A8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00F2D437">
            <w:pPr>
              <w:jc w:val="center"/>
              <w:rPr>
                <w:rFonts w:hint="default" w:asciiTheme="minorEastAsia" w:hAnsiTheme="minorEastAsia"/>
                <w:lang w:val="en-US" w:eastAsia="zh-CN"/>
              </w:rPr>
            </w:pPr>
            <w:r>
              <w:rPr>
                <w:rFonts w:hint="eastAsia" w:asciiTheme="minorEastAsia" w:hAnsiTheme="minorEastAsia"/>
                <w:lang w:val="en-US" w:eastAsia="zh-CN"/>
              </w:rPr>
              <w:t>7</w:t>
            </w:r>
          </w:p>
        </w:tc>
        <w:tc>
          <w:tcPr>
            <w:tcW w:w="1556" w:type="pct"/>
            <w:vAlign w:val="center"/>
          </w:tcPr>
          <w:p w14:paraId="53479928">
            <w:pPr>
              <w:jc w:val="center"/>
              <w:rPr>
                <w:rFonts w:hint="eastAsia" w:asciiTheme="minorEastAsia" w:hAnsiTheme="minorEastAsia"/>
              </w:rPr>
            </w:pPr>
            <w:r>
              <w:rPr>
                <w:rFonts w:ascii="Times New Roman" w:hAnsi="Times New Roman" w:cs="Times New Roman"/>
              </w:rPr>
              <w:t>数字式圆周摇床</w:t>
            </w:r>
          </w:p>
        </w:tc>
        <w:tc>
          <w:tcPr>
            <w:tcW w:w="1141" w:type="pct"/>
            <w:vAlign w:val="center"/>
          </w:tcPr>
          <w:p w14:paraId="4D818211">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19F909D8">
            <w:pPr>
              <w:jc w:val="center"/>
              <w:rPr>
                <w:rFonts w:hint="eastAsia" w:asciiTheme="minorEastAsia" w:hAnsiTheme="minorEastAsia"/>
                <w:lang w:eastAsia="zh-CN"/>
              </w:rPr>
            </w:pPr>
          </w:p>
        </w:tc>
      </w:tr>
      <w:tr w14:paraId="4073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08ADC95C">
            <w:pPr>
              <w:jc w:val="center"/>
              <w:rPr>
                <w:rFonts w:hint="default" w:asciiTheme="minorEastAsia" w:hAnsiTheme="minorEastAsia"/>
                <w:lang w:val="en-US" w:eastAsia="zh-CN"/>
              </w:rPr>
            </w:pPr>
            <w:r>
              <w:rPr>
                <w:rFonts w:hint="eastAsia" w:asciiTheme="minorEastAsia" w:hAnsiTheme="minorEastAsia"/>
                <w:lang w:val="en-US" w:eastAsia="zh-CN"/>
              </w:rPr>
              <w:t>8</w:t>
            </w:r>
          </w:p>
        </w:tc>
        <w:tc>
          <w:tcPr>
            <w:tcW w:w="1556" w:type="pct"/>
            <w:vAlign w:val="center"/>
          </w:tcPr>
          <w:p w14:paraId="0ACBE028">
            <w:pPr>
              <w:jc w:val="center"/>
              <w:rPr>
                <w:rFonts w:hint="eastAsia" w:asciiTheme="minorEastAsia" w:hAnsiTheme="minorEastAsia"/>
              </w:rPr>
            </w:pPr>
            <w:r>
              <w:rPr>
                <w:rFonts w:ascii="Times New Roman" w:hAnsi="Times New Roman" w:cs="Times New Roman"/>
              </w:rPr>
              <w:t>万分之一电子天平（</w:t>
            </w:r>
            <w:r>
              <w:rPr>
                <w:rFonts w:hint="eastAsia" w:ascii="Times New Roman" w:hAnsi="Times New Roman" w:cs="Times New Roman"/>
              </w:rPr>
              <w:t>内</w:t>
            </w:r>
            <w:r>
              <w:rPr>
                <w:rFonts w:ascii="Times New Roman" w:hAnsi="Times New Roman" w:cs="Times New Roman"/>
              </w:rPr>
              <w:t>校）</w:t>
            </w:r>
          </w:p>
        </w:tc>
        <w:tc>
          <w:tcPr>
            <w:tcW w:w="1141" w:type="pct"/>
            <w:vAlign w:val="center"/>
          </w:tcPr>
          <w:p w14:paraId="0A088940">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253CA47D">
            <w:pPr>
              <w:jc w:val="center"/>
              <w:rPr>
                <w:rFonts w:hint="eastAsia" w:asciiTheme="minorEastAsia" w:hAnsiTheme="minorEastAsia"/>
                <w:lang w:eastAsia="zh-CN"/>
              </w:rPr>
            </w:pPr>
          </w:p>
        </w:tc>
      </w:tr>
      <w:tr w14:paraId="5BD6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15B1D317">
            <w:pPr>
              <w:jc w:val="center"/>
              <w:rPr>
                <w:rFonts w:hint="default" w:asciiTheme="minorEastAsia" w:hAnsiTheme="minorEastAsia"/>
                <w:lang w:val="en-US" w:eastAsia="zh-CN"/>
              </w:rPr>
            </w:pPr>
            <w:r>
              <w:rPr>
                <w:rFonts w:hint="eastAsia" w:asciiTheme="minorEastAsia" w:hAnsiTheme="minorEastAsia"/>
                <w:lang w:val="en-US" w:eastAsia="zh-CN"/>
              </w:rPr>
              <w:t>9</w:t>
            </w:r>
          </w:p>
        </w:tc>
        <w:tc>
          <w:tcPr>
            <w:tcW w:w="1556" w:type="pct"/>
            <w:vAlign w:val="center"/>
          </w:tcPr>
          <w:p w14:paraId="66AAF2F5">
            <w:pPr>
              <w:jc w:val="center"/>
              <w:rPr>
                <w:rFonts w:hint="eastAsia" w:asciiTheme="minorEastAsia" w:hAnsiTheme="minorEastAsia"/>
              </w:rPr>
            </w:pPr>
            <w:r>
              <w:rPr>
                <w:rFonts w:ascii="Times New Roman" w:hAnsi="Times New Roman" w:cs="Times New Roman"/>
              </w:rPr>
              <w:t>超净工作台</w:t>
            </w:r>
          </w:p>
        </w:tc>
        <w:tc>
          <w:tcPr>
            <w:tcW w:w="1141" w:type="pct"/>
            <w:vAlign w:val="center"/>
          </w:tcPr>
          <w:p w14:paraId="0BD2A739">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526BD975">
            <w:pPr>
              <w:jc w:val="center"/>
              <w:rPr>
                <w:rFonts w:hint="eastAsia" w:asciiTheme="minorEastAsia" w:hAnsiTheme="minorEastAsia"/>
                <w:lang w:eastAsia="zh-CN"/>
              </w:rPr>
            </w:pPr>
          </w:p>
        </w:tc>
      </w:tr>
      <w:tr w14:paraId="26C4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60FB0A9B">
            <w:pPr>
              <w:jc w:val="center"/>
              <w:rPr>
                <w:rFonts w:hint="default" w:asciiTheme="minorEastAsia" w:hAnsiTheme="minorEastAsia"/>
                <w:lang w:val="en-US" w:eastAsia="zh-CN"/>
              </w:rPr>
            </w:pPr>
            <w:r>
              <w:rPr>
                <w:rFonts w:hint="eastAsia" w:asciiTheme="minorEastAsia" w:hAnsiTheme="minorEastAsia"/>
                <w:lang w:val="en-US" w:eastAsia="zh-CN"/>
              </w:rPr>
              <w:t>10</w:t>
            </w:r>
          </w:p>
        </w:tc>
        <w:tc>
          <w:tcPr>
            <w:tcW w:w="1556" w:type="pct"/>
            <w:vAlign w:val="center"/>
          </w:tcPr>
          <w:p w14:paraId="53E92068">
            <w:pPr>
              <w:jc w:val="center"/>
              <w:rPr>
                <w:rFonts w:hint="eastAsia" w:asciiTheme="minorEastAsia" w:hAnsiTheme="minorEastAsia"/>
              </w:rPr>
            </w:pPr>
            <w:r>
              <w:rPr>
                <w:rFonts w:ascii="Times New Roman" w:hAnsi="Times New Roman" w:cs="Times New Roman"/>
              </w:rPr>
              <w:t>小型垂直电泳转印系统</w:t>
            </w:r>
          </w:p>
        </w:tc>
        <w:tc>
          <w:tcPr>
            <w:tcW w:w="1141" w:type="pct"/>
            <w:vAlign w:val="center"/>
          </w:tcPr>
          <w:p w14:paraId="7F9FB687">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22CA9109">
            <w:pPr>
              <w:jc w:val="center"/>
              <w:rPr>
                <w:rFonts w:hint="eastAsia" w:asciiTheme="minorEastAsia" w:hAnsiTheme="minorEastAsia"/>
                <w:lang w:eastAsia="zh-CN"/>
              </w:rPr>
            </w:pPr>
          </w:p>
        </w:tc>
      </w:tr>
      <w:tr w14:paraId="102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77201911">
            <w:pPr>
              <w:jc w:val="center"/>
              <w:rPr>
                <w:rFonts w:hint="default" w:asciiTheme="minorEastAsia" w:hAnsiTheme="minorEastAsia"/>
                <w:lang w:val="en-US" w:eastAsia="zh-CN"/>
              </w:rPr>
            </w:pPr>
            <w:r>
              <w:rPr>
                <w:rFonts w:hint="eastAsia" w:asciiTheme="minorEastAsia" w:hAnsiTheme="minorEastAsia"/>
                <w:lang w:val="en-US" w:eastAsia="zh-CN"/>
              </w:rPr>
              <w:t>11</w:t>
            </w:r>
          </w:p>
        </w:tc>
        <w:tc>
          <w:tcPr>
            <w:tcW w:w="1556" w:type="pct"/>
            <w:vAlign w:val="center"/>
          </w:tcPr>
          <w:p w14:paraId="47F7B9DE">
            <w:pPr>
              <w:jc w:val="center"/>
              <w:rPr>
                <w:rFonts w:hint="eastAsia" w:asciiTheme="minorEastAsia" w:hAnsiTheme="minorEastAsia"/>
              </w:rPr>
            </w:pPr>
            <w:r>
              <w:rPr>
                <w:rFonts w:ascii="Times New Roman" w:hAnsi="Times New Roman" w:cs="Times New Roman"/>
              </w:rPr>
              <w:t>标准型pH计</w:t>
            </w:r>
          </w:p>
        </w:tc>
        <w:tc>
          <w:tcPr>
            <w:tcW w:w="1141" w:type="pct"/>
            <w:vAlign w:val="center"/>
          </w:tcPr>
          <w:p w14:paraId="6997A1D2">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429AFE34">
            <w:pPr>
              <w:jc w:val="center"/>
              <w:rPr>
                <w:rFonts w:hint="eastAsia" w:asciiTheme="minorEastAsia" w:hAnsiTheme="minorEastAsia"/>
                <w:lang w:eastAsia="zh-CN"/>
              </w:rPr>
            </w:pPr>
          </w:p>
        </w:tc>
      </w:tr>
      <w:tr w14:paraId="4CEE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6D2C1249">
            <w:pPr>
              <w:jc w:val="center"/>
              <w:rPr>
                <w:rFonts w:hint="default" w:asciiTheme="minorEastAsia" w:hAnsiTheme="minorEastAsia"/>
                <w:lang w:val="en-US" w:eastAsia="zh-CN"/>
              </w:rPr>
            </w:pPr>
            <w:r>
              <w:rPr>
                <w:rFonts w:hint="eastAsia" w:asciiTheme="minorEastAsia" w:hAnsiTheme="minorEastAsia"/>
                <w:lang w:val="en-US" w:eastAsia="zh-CN"/>
              </w:rPr>
              <w:t>12</w:t>
            </w:r>
          </w:p>
        </w:tc>
        <w:tc>
          <w:tcPr>
            <w:tcW w:w="1556" w:type="pct"/>
            <w:vAlign w:val="center"/>
          </w:tcPr>
          <w:p w14:paraId="695A599E">
            <w:pPr>
              <w:jc w:val="center"/>
              <w:rPr>
                <w:rFonts w:hint="eastAsia" w:asciiTheme="minorEastAsia" w:hAnsiTheme="minorEastAsia"/>
              </w:rPr>
            </w:pPr>
            <w:r>
              <w:rPr>
                <w:rFonts w:ascii="Times New Roman" w:hAnsi="Times New Roman" w:cs="Times New Roman"/>
              </w:rPr>
              <w:t>金属浴</w:t>
            </w:r>
          </w:p>
        </w:tc>
        <w:tc>
          <w:tcPr>
            <w:tcW w:w="1141" w:type="pct"/>
            <w:vAlign w:val="center"/>
          </w:tcPr>
          <w:p w14:paraId="3ECF8167">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65BDE0C4">
            <w:pPr>
              <w:jc w:val="center"/>
              <w:rPr>
                <w:rFonts w:hint="eastAsia" w:asciiTheme="minorEastAsia" w:hAnsiTheme="minorEastAsia"/>
                <w:lang w:eastAsia="zh-CN"/>
              </w:rPr>
            </w:pPr>
          </w:p>
        </w:tc>
      </w:tr>
      <w:tr w14:paraId="5534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357963A4">
            <w:pPr>
              <w:jc w:val="center"/>
              <w:rPr>
                <w:rFonts w:hint="default" w:asciiTheme="minorEastAsia" w:hAnsiTheme="minorEastAsia"/>
                <w:lang w:val="en-US" w:eastAsia="zh-CN"/>
              </w:rPr>
            </w:pPr>
            <w:r>
              <w:rPr>
                <w:rFonts w:hint="eastAsia" w:asciiTheme="minorEastAsia" w:hAnsiTheme="minorEastAsia"/>
                <w:lang w:val="en-US" w:eastAsia="zh-CN"/>
              </w:rPr>
              <w:t>13</w:t>
            </w:r>
          </w:p>
        </w:tc>
        <w:tc>
          <w:tcPr>
            <w:tcW w:w="1556" w:type="pct"/>
            <w:vAlign w:val="center"/>
          </w:tcPr>
          <w:p w14:paraId="701BC17C">
            <w:pPr>
              <w:jc w:val="center"/>
              <w:rPr>
                <w:rFonts w:hint="eastAsia" w:asciiTheme="minorEastAsia" w:hAnsiTheme="minorEastAsia"/>
              </w:rPr>
            </w:pPr>
            <w:r>
              <w:rPr>
                <w:rFonts w:ascii="Times New Roman" w:hAnsi="Times New Roman" w:cs="Times New Roman"/>
              </w:rPr>
              <w:t>光照培养箱</w:t>
            </w:r>
          </w:p>
        </w:tc>
        <w:tc>
          <w:tcPr>
            <w:tcW w:w="1141" w:type="pct"/>
            <w:vAlign w:val="center"/>
          </w:tcPr>
          <w:p w14:paraId="6FEC4A48">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545D9B26">
            <w:pPr>
              <w:jc w:val="center"/>
              <w:rPr>
                <w:rFonts w:hint="eastAsia" w:asciiTheme="minorEastAsia" w:hAnsiTheme="minorEastAsia"/>
                <w:lang w:eastAsia="zh-CN"/>
              </w:rPr>
            </w:pPr>
          </w:p>
        </w:tc>
      </w:tr>
      <w:tr w14:paraId="45E1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59" w:type="pct"/>
            <w:vAlign w:val="center"/>
          </w:tcPr>
          <w:p w14:paraId="1C9AD367">
            <w:pPr>
              <w:jc w:val="center"/>
              <w:rPr>
                <w:rFonts w:hint="default" w:asciiTheme="minorEastAsia" w:hAnsiTheme="minorEastAsia"/>
                <w:lang w:val="en-US" w:eastAsia="zh-CN"/>
              </w:rPr>
            </w:pPr>
            <w:r>
              <w:rPr>
                <w:rFonts w:hint="eastAsia" w:asciiTheme="minorEastAsia" w:hAnsiTheme="minorEastAsia"/>
                <w:lang w:val="en-US" w:eastAsia="zh-CN"/>
              </w:rPr>
              <w:t>14</w:t>
            </w:r>
          </w:p>
        </w:tc>
        <w:tc>
          <w:tcPr>
            <w:tcW w:w="1556" w:type="pct"/>
            <w:vAlign w:val="center"/>
          </w:tcPr>
          <w:p w14:paraId="7A8C134D">
            <w:pPr>
              <w:jc w:val="center"/>
              <w:rPr>
                <w:rFonts w:hint="eastAsia" w:asciiTheme="minorEastAsia" w:hAnsiTheme="minorEastAsia"/>
              </w:rPr>
            </w:pPr>
            <w:r>
              <w:rPr>
                <w:rFonts w:ascii="Times New Roman" w:hAnsi="Times New Roman" w:cs="Times New Roman"/>
              </w:rPr>
              <w:t>双开门冰箱</w:t>
            </w:r>
          </w:p>
        </w:tc>
        <w:tc>
          <w:tcPr>
            <w:tcW w:w="1141" w:type="pct"/>
            <w:vAlign w:val="center"/>
          </w:tcPr>
          <w:p w14:paraId="1BE08C77">
            <w:pPr>
              <w:jc w:val="center"/>
              <w:rPr>
                <w:rFonts w:hint="eastAsia" w:asciiTheme="minorEastAsia" w:hAnsiTheme="minorEastAsia"/>
                <w:lang w:eastAsia="zh-CN"/>
              </w:rPr>
            </w:pPr>
            <w:r>
              <w:rPr>
                <w:rFonts w:hint="eastAsia" w:asciiTheme="minorEastAsia" w:hAnsiTheme="minorEastAsia"/>
                <w:lang w:val="en-US" w:eastAsia="zh-CN"/>
              </w:rPr>
              <w:t>否</w:t>
            </w:r>
          </w:p>
        </w:tc>
        <w:tc>
          <w:tcPr>
            <w:tcW w:w="1142" w:type="pct"/>
            <w:vMerge w:val="continue"/>
            <w:tcBorders/>
            <w:vAlign w:val="center"/>
          </w:tcPr>
          <w:p w14:paraId="639BE516">
            <w:pPr>
              <w:jc w:val="center"/>
              <w:rPr>
                <w:rFonts w:hint="eastAsia" w:asciiTheme="minorEastAsia" w:hAnsiTheme="minorEastAsia"/>
                <w:lang w:eastAsia="zh-CN"/>
              </w:rPr>
            </w:pPr>
          </w:p>
        </w:tc>
      </w:tr>
    </w:tbl>
    <w:p w14:paraId="7AC1B57F">
      <w:pPr>
        <w:pStyle w:val="6"/>
        <w:numPr>
          <w:numId w:val="0"/>
        </w:numPr>
        <w:spacing w:line="360" w:lineRule="auto"/>
        <w:outlineLvl w:val="9"/>
        <w:rPr>
          <w:rFonts w:hint="default" w:ascii="Times New Roman" w:hAnsi="Times New Roman" w:cs="Times New Roman"/>
          <w:b/>
          <w:bCs/>
        </w:rPr>
      </w:pPr>
    </w:p>
    <w:p w14:paraId="0EF18C4A">
      <w:pPr>
        <w:rPr>
          <w:rFonts w:hint="default" w:ascii="Times New Roman" w:hAnsi="Times New Roman" w:cs="Times New Roman"/>
          <w:b/>
          <w:bCs/>
        </w:rPr>
      </w:pPr>
      <w:r>
        <w:rPr>
          <w:rFonts w:hint="default" w:ascii="Times New Roman" w:hAnsi="Times New Roman" w:cs="Times New Roman"/>
          <w:b/>
          <w:bCs/>
        </w:rPr>
        <w:br w:type="page"/>
      </w:r>
    </w:p>
    <w:p w14:paraId="518F3103">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供应商基本情况表</w:t>
      </w:r>
    </w:p>
    <w:p w14:paraId="7D583054">
      <w:pPr>
        <w:pStyle w:val="6"/>
        <w:spacing w:line="360" w:lineRule="auto"/>
        <w:jc w:val="center"/>
        <w:rPr>
          <w:rFonts w:hint="default" w:ascii="Times New Roman" w:hAnsi="Times New Roman" w:cs="Times New Roman"/>
          <w:b/>
          <w:sz w:val="32"/>
          <w:szCs w:val="32"/>
        </w:rPr>
      </w:pPr>
      <w:bookmarkStart w:id="0" w:name="_Toc385940907"/>
      <w:bookmarkStart w:id="1" w:name="_Toc50736479"/>
      <w:bookmarkStart w:id="2" w:name="_Toc76354921"/>
      <w:bookmarkStart w:id="3" w:name="_Toc50691040"/>
      <w:bookmarkStart w:id="4" w:name="_Toc50737331"/>
      <w:bookmarkStart w:id="5" w:name="_Toc52165083"/>
      <w:bookmarkStart w:id="6" w:name="_Toc52165077"/>
      <w:bookmarkStart w:id="7" w:name="_Toc50736473"/>
      <w:bookmarkStart w:id="8" w:name="_Toc50737293"/>
      <w:bookmarkStart w:id="9" w:name="_Toc50737299"/>
      <w:bookmarkStart w:id="10" w:name="_Toc50737325"/>
      <w:bookmarkStart w:id="11" w:name="_Toc76354927"/>
      <w:bookmarkStart w:id="12" w:name="_Toc50691028"/>
      <w:r>
        <w:rPr>
          <w:rFonts w:hint="default" w:ascii="Times New Roman" w:hAnsi="Times New Roman" w:cs="Times New Roman"/>
          <w:b/>
          <w:sz w:val="32"/>
          <w:szCs w:val="32"/>
        </w:rPr>
        <w:t>供应商基本情况表</w:t>
      </w:r>
      <w:bookmarkEnd w:id="0"/>
    </w:p>
    <w:tbl>
      <w:tblPr>
        <w:tblStyle w:val="16"/>
        <w:tblW w:w="9639" w:type="dxa"/>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A29F212">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1FB9A1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5AA37D86">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2FE23C70">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6A4A5C4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5DEC80D9">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9381B0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D504D5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3D5A45BC">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10605A1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3D013DC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95A42C2">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7ADB0934">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DD6E2D2">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6F54B0DE">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1ED089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241149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6F4CBE0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506C35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C789D7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6877FC8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4657FA26">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635BE67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6524757">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09CBCD1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384797B3">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1937D74">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6268C64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6E9E67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98FAA4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E11C81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4D5C2301">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18850A0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2D520D00">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98B3E6A">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303453C">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5AE27D5">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C60750">
            <w:pPr>
              <w:tabs>
                <w:tab w:val="left" w:pos="540"/>
              </w:tabs>
              <w:spacing w:line="400" w:lineRule="exact"/>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14:paraId="3B99D1E7">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75B3F7F7">
            <w:pPr>
              <w:widowControl/>
              <w:spacing w:line="400" w:lineRule="exact"/>
              <w:jc w:val="center"/>
              <w:rPr>
                <w:rFonts w:hint="default" w:ascii="Times New Roman" w:hAnsi="Times New Roman" w:cs="Times New Roman"/>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792243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05F12B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8D0746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F4986E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14:paraId="1D340D34">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7A61A32">
            <w:pPr>
              <w:widowControl/>
              <w:spacing w:line="400" w:lineRule="exact"/>
              <w:jc w:val="center"/>
              <w:rPr>
                <w:rFonts w:hint="default" w:ascii="Times New Roman" w:hAnsi="Times New Roman" w:cs="Times New Roman"/>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227EF44A">
            <w:pPr>
              <w:widowControl/>
              <w:spacing w:line="400" w:lineRule="exact"/>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D2A27E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D7DF1F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75EFD3F">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14:paraId="73C2E3BE">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2321A1C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0A979937">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644847">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17C953CE">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38511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64C13D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营业收入</w:t>
            </w:r>
          </w:p>
          <w:p w14:paraId="42890A2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A1658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资产总额</w:t>
            </w:r>
          </w:p>
          <w:p w14:paraId="14482AD9">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4421C5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w:t>
            </w:r>
          </w:p>
          <w:p w14:paraId="5726EDDB">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47C5E712">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w:t>
            </w:r>
          </w:p>
          <w:p w14:paraId="27766691">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3A8286D">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14:paraId="42A9D857">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219C4A62">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63D797A3">
            <w:pPr>
              <w:tabs>
                <w:tab w:val="left" w:pos="540"/>
              </w:tabs>
              <w:spacing w:line="400" w:lineRule="exact"/>
              <w:ind w:left="-132" w:leftChars="-64" w:right="-105" w:rightChars="-50" w:hanging="2"/>
              <w:jc w:val="center"/>
              <w:rPr>
                <w:rFonts w:hint="default" w:ascii="Times New Roman" w:hAnsi="Times New Roman" w:cs="Times New Roman"/>
                <w:color w:val="FF0000"/>
                <w:szCs w:val="21"/>
              </w:rPr>
            </w:pPr>
            <w:r>
              <w:rPr>
                <w:rFonts w:hint="default" w:ascii="Times New Roman" w:hAnsi="Times New Roman" w:cs="Times New Roman"/>
                <w:color w:val="FF0000"/>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485613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FC3E15">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61122F0">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7F2F832B">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7E6C516B">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48311572">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4A68F9A1">
            <w:pPr>
              <w:widowControl/>
              <w:spacing w:line="400" w:lineRule="exact"/>
              <w:jc w:val="center"/>
              <w:rPr>
                <w:rFonts w:hint="default" w:ascii="Times New Roman" w:hAnsi="Times New Roman" w:cs="Times New Roman"/>
                <w:szCs w:val="21"/>
              </w:rPr>
            </w:pPr>
            <w:r>
              <w:rPr>
                <w:rFonts w:hint="default" w:ascii="Times New Roman" w:hAnsi="Times New Roman" w:cs="Times New Roman"/>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0BF8C80">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F661006">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271A2F7">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CAB0FC8">
            <w:pPr>
              <w:tabs>
                <w:tab w:val="left" w:pos="540"/>
              </w:tabs>
              <w:spacing w:line="400" w:lineRule="exact"/>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证书有效期</w:t>
            </w:r>
          </w:p>
        </w:tc>
      </w:tr>
      <w:tr w14:paraId="2D604C6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6B71029E">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DD459F3">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FA1C7FA">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06F7844">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51338AF">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017DF3B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02BAC4EB">
            <w:pPr>
              <w:widowControl/>
              <w:spacing w:line="400" w:lineRule="exact"/>
              <w:jc w:val="center"/>
              <w:rPr>
                <w:rFonts w:hint="default" w:ascii="Times New Roman" w:hAnsi="Times New Roman" w:cs="Times New Roman"/>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27269E8">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A162469">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65992BF">
            <w:pPr>
              <w:tabs>
                <w:tab w:val="left" w:pos="540"/>
              </w:tabs>
              <w:spacing w:line="400" w:lineRule="exact"/>
              <w:ind w:left="-132" w:leftChars="-64" w:right="-105" w:rightChars="-50" w:hanging="2"/>
              <w:jc w:val="center"/>
              <w:rPr>
                <w:rFonts w:hint="default" w:ascii="Times New Roman" w:hAnsi="Times New Roman" w:cs="Times New Roman"/>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87C6FD">
            <w:pPr>
              <w:tabs>
                <w:tab w:val="left" w:pos="540"/>
              </w:tabs>
              <w:spacing w:line="400" w:lineRule="exact"/>
              <w:ind w:left="-132" w:leftChars="-64" w:right="-105" w:rightChars="-50" w:hanging="2"/>
              <w:jc w:val="center"/>
              <w:rPr>
                <w:rFonts w:hint="default" w:ascii="Times New Roman" w:hAnsi="Times New Roman" w:cs="Times New Roman"/>
                <w:szCs w:val="21"/>
              </w:rPr>
            </w:pPr>
          </w:p>
        </w:tc>
      </w:tr>
      <w:tr w14:paraId="75215D46">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4" w:space="0"/>
              <w:right w:val="single" w:color="auto" w:sz="6" w:space="0"/>
            </w:tcBorders>
            <w:noWrap w:val="0"/>
            <w:vAlign w:val="center"/>
          </w:tcPr>
          <w:p w14:paraId="4EC85FCD">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公司简介</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0A66C45E">
            <w:pPr>
              <w:tabs>
                <w:tab w:val="left" w:pos="540"/>
              </w:tabs>
              <w:spacing w:line="400" w:lineRule="exact"/>
              <w:ind w:left="-132" w:leftChars="-64" w:right="-105" w:rightChars="-50" w:hanging="2"/>
              <w:jc w:val="center"/>
              <w:rPr>
                <w:rFonts w:hint="default" w:ascii="Times New Roman" w:hAnsi="Times New Roman" w:cs="Times New Roman"/>
                <w:szCs w:val="21"/>
              </w:rPr>
            </w:pPr>
          </w:p>
        </w:tc>
      </w:tr>
    </w:tbl>
    <w:p w14:paraId="21A75949">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注：1．文字描述：企业性质、发展历程、经营规模及服务理念、主营产品、技术力量等；</w:t>
      </w:r>
    </w:p>
    <w:p w14:paraId="31F6420B">
      <w:pPr>
        <w:pStyle w:val="21"/>
        <w:spacing w:line="400" w:lineRule="exact"/>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 xml:space="preserve">    2．图片描述：经营场所、主要经营项目等；</w:t>
      </w:r>
    </w:p>
    <w:p w14:paraId="13CDCD97">
      <w:pPr>
        <w:pStyle w:val="21"/>
        <w:spacing w:line="400" w:lineRule="exact"/>
        <w:ind w:firstLine="420" w:firstLineChars="200"/>
        <w:rPr>
          <w:rFonts w:hint="default" w:ascii="Times New Roman" w:hAnsi="Times New Roman" w:cs="Times New Roman"/>
          <w:bCs w:val="0"/>
          <w:spacing w:val="0"/>
          <w:sz w:val="21"/>
          <w:szCs w:val="21"/>
        </w:rPr>
      </w:pPr>
      <w:r>
        <w:rPr>
          <w:rFonts w:hint="default" w:ascii="Times New Roman" w:hAnsi="Times New Roman" w:cs="Times New Roman"/>
          <w:bCs w:val="0"/>
          <w:spacing w:val="0"/>
          <w:sz w:val="21"/>
          <w:szCs w:val="21"/>
        </w:rPr>
        <w:t>3．如此表数据有虚假，一经查实，自行承担相关责任。</w:t>
      </w:r>
    </w:p>
    <w:p w14:paraId="02B5EA26">
      <w:pPr>
        <w:pStyle w:val="21"/>
        <w:spacing w:line="400" w:lineRule="exact"/>
        <w:ind w:firstLine="422" w:firstLineChars="200"/>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lang w:val="en-US" w:eastAsia="zh-CN"/>
        </w:rPr>
        <w:t>4.</w:t>
      </w:r>
      <w:r>
        <w:rPr>
          <w:rFonts w:hint="default" w:ascii="Times New Roman" w:hAnsi="Times New Roman" w:eastAsia="宋体" w:cs="Times New Roman"/>
          <w:b/>
          <w:bCs/>
          <w:spacing w:val="0"/>
          <w:sz w:val="21"/>
          <w:szCs w:val="21"/>
        </w:rPr>
        <w:t>营业执照/法人证明/自然人证明材料</w:t>
      </w:r>
    </w:p>
    <w:p w14:paraId="17E46D5A">
      <w:pPr>
        <w:spacing w:line="360" w:lineRule="auto"/>
        <w:rPr>
          <w:rFonts w:hint="default" w:ascii="Times New Roman" w:hAnsi="Times New Roman" w:cs="Times New Roman"/>
        </w:rPr>
      </w:pPr>
      <w:r>
        <w:rPr>
          <w:rFonts w:hint="default" w:ascii="Times New Roman" w:hAnsi="Times New Roman" w:cs="Times New Roman"/>
          <w:b/>
          <w:bCs/>
        </w:rPr>
        <w:br w:type="page"/>
      </w:r>
    </w:p>
    <w:p w14:paraId="068E96CD">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设备清单及报价</w:t>
      </w:r>
    </w:p>
    <w:p w14:paraId="7D2662CF">
      <w:pPr>
        <w:pStyle w:val="6"/>
        <w:spacing w:line="360" w:lineRule="auto"/>
        <w:jc w:val="center"/>
        <w:rPr>
          <w:rFonts w:hint="default" w:ascii="Times New Roman" w:hAnsi="Times New Roman" w:cs="Times New Roman"/>
          <w:b/>
          <w:bCs/>
          <w:sz w:val="30"/>
          <w:szCs w:val="30"/>
        </w:rPr>
      </w:pPr>
      <w:bookmarkStart w:id="13" w:name="_Toc385940905"/>
    </w:p>
    <w:bookmarkEnd w:id="13"/>
    <w:p w14:paraId="573E0D50">
      <w:pPr>
        <w:pStyle w:val="6"/>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设备清单</w:t>
      </w:r>
      <w:bookmarkStart w:id="14" w:name="_Hlk114406673"/>
      <w:r>
        <w:rPr>
          <w:rFonts w:hint="default" w:ascii="Times New Roman" w:hAnsi="Times New Roman" w:cs="Times New Roman"/>
          <w:b/>
          <w:bCs/>
          <w:sz w:val="32"/>
          <w:szCs w:val="32"/>
        </w:rPr>
        <w:t>及报价</w:t>
      </w:r>
      <w:bookmarkEnd w:id="14"/>
    </w:p>
    <w:tbl>
      <w:tblPr>
        <w:tblStyle w:val="16"/>
        <w:tblW w:w="4718" w:type="pct"/>
        <w:tblInd w:w="0" w:type="dxa"/>
        <w:tblLayout w:type="autofit"/>
        <w:tblCellMar>
          <w:top w:w="0" w:type="dxa"/>
          <w:left w:w="0" w:type="dxa"/>
          <w:bottom w:w="0" w:type="dxa"/>
          <w:right w:w="0" w:type="dxa"/>
        </w:tblCellMar>
      </w:tblPr>
      <w:tblGrid>
        <w:gridCol w:w="526"/>
        <w:gridCol w:w="1062"/>
        <w:gridCol w:w="955"/>
        <w:gridCol w:w="1062"/>
        <w:gridCol w:w="1062"/>
        <w:gridCol w:w="526"/>
        <w:gridCol w:w="526"/>
        <w:gridCol w:w="1330"/>
        <w:gridCol w:w="1330"/>
        <w:gridCol w:w="526"/>
      </w:tblGrid>
      <w:tr w14:paraId="0A3B39F8">
        <w:tblPrEx>
          <w:tblCellMar>
            <w:top w:w="0" w:type="dxa"/>
            <w:left w:w="0" w:type="dxa"/>
            <w:bottom w:w="0" w:type="dxa"/>
            <w:right w:w="0" w:type="dxa"/>
          </w:tblCellMar>
        </w:tblPrEx>
        <w:trPr>
          <w:trHeight w:val="454"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0AC9">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DC23">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设备名称</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7F1A1DB9">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产地</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BA42">
            <w:pPr>
              <w:widowControl/>
              <w:spacing w:line="360" w:lineRule="auto"/>
              <w:jc w:val="center"/>
              <w:textAlignment w:val="center"/>
              <w:rPr>
                <w:rFonts w:hint="default" w:ascii="Times New Roman" w:hAnsi="Times New Roman" w:eastAsia="宋体" w:cs="Times New Roman"/>
                <w:b/>
                <w:bCs/>
                <w:kern w:val="0"/>
                <w:szCs w:val="21"/>
                <w:lang w:val="en-US" w:eastAsia="zh-CN" w:bidi="ar"/>
              </w:rPr>
            </w:pPr>
            <w:r>
              <w:rPr>
                <w:rFonts w:hint="default" w:ascii="Times New Roman" w:hAnsi="Times New Roman" w:cs="Times New Roman"/>
                <w:b/>
                <w:bCs/>
                <w:kern w:val="0"/>
                <w:szCs w:val="21"/>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CC3A">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规格型号</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75F14">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23C">
            <w:pPr>
              <w:widowControl/>
              <w:spacing w:line="360" w:lineRule="auto"/>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lang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D47A8">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单价（元）</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7F77">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合计（元）</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656A0">
            <w:pPr>
              <w:widowControl/>
              <w:spacing w:line="360" w:lineRule="auto"/>
              <w:jc w:val="center"/>
              <w:textAlignment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备注</w:t>
            </w:r>
          </w:p>
        </w:tc>
      </w:tr>
      <w:tr w14:paraId="57B26A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D6AC">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32516">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highlight w:val="none"/>
              </w:rPr>
              <w:t>荧光显微镜</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4CC385">
            <w:pPr>
              <w:spacing w:line="360" w:lineRule="auto"/>
              <w:jc w:val="left"/>
              <w:rPr>
                <w:rFonts w:hint="default" w:ascii="Times New Roman" w:hAnsi="Times New Roman" w:cs="Times New Roman"/>
                <w:szCs w:val="21"/>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5C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F62">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4E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ACB9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3B5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F509">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83109">
            <w:pPr>
              <w:spacing w:line="360" w:lineRule="auto"/>
              <w:jc w:val="center"/>
              <w:rPr>
                <w:rFonts w:hint="default" w:ascii="Times New Roman" w:hAnsi="Times New Roman" w:cs="Times New Roman"/>
                <w:szCs w:val="21"/>
              </w:rPr>
            </w:pPr>
          </w:p>
        </w:tc>
      </w:tr>
      <w:tr w14:paraId="6233E74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38AAB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801D">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highlight w:val="none"/>
              </w:rPr>
              <w:t>电感耦合等离子体质谱仪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F6AC87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4737C">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036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15DCB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A2DA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D07B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60B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8277E">
            <w:pPr>
              <w:spacing w:line="360" w:lineRule="auto"/>
              <w:jc w:val="center"/>
              <w:rPr>
                <w:rFonts w:hint="default" w:ascii="Times New Roman" w:hAnsi="Times New Roman" w:cs="Times New Roman"/>
                <w:szCs w:val="21"/>
              </w:rPr>
            </w:pPr>
          </w:p>
        </w:tc>
      </w:tr>
      <w:tr w14:paraId="1C7FB79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4EAA22">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7CB2">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石墨消解仪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3FA9D5AE">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831645">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EB7F7">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D5E73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B322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41D8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1511A">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DDE50">
            <w:pPr>
              <w:spacing w:line="360" w:lineRule="auto"/>
              <w:jc w:val="center"/>
              <w:rPr>
                <w:rFonts w:hint="default" w:ascii="Times New Roman" w:hAnsi="Times New Roman" w:cs="Times New Roman"/>
                <w:szCs w:val="21"/>
              </w:rPr>
            </w:pPr>
          </w:p>
        </w:tc>
      </w:tr>
      <w:tr w14:paraId="6A99441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452A0">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76D7">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全自动蛋白印迹工作站</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C35386">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A7773">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FCD3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53565">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BD16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4F997">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2F98C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5E53F">
            <w:pPr>
              <w:spacing w:line="360" w:lineRule="auto"/>
              <w:jc w:val="center"/>
              <w:rPr>
                <w:rFonts w:hint="default" w:ascii="Times New Roman" w:hAnsi="Times New Roman" w:cs="Times New Roman"/>
                <w:szCs w:val="21"/>
              </w:rPr>
            </w:pPr>
          </w:p>
        </w:tc>
      </w:tr>
      <w:tr w14:paraId="1CE86AA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2D05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DD8C">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振荡培养箱摇瓶混均摇床</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51C418C5">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DA22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FFCA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351E1">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69B498">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3200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33F30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3CF6E">
            <w:pPr>
              <w:spacing w:line="360" w:lineRule="auto"/>
              <w:jc w:val="center"/>
              <w:rPr>
                <w:rFonts w:hint="default" w:ascii="Times New Roman" w:hAnsi="Times New Roman" w:cs="Times New Roman"/>
                <w:szCs w:val="21"/>
              </w:rPr>
            </w:pPr>
          </w:p>
        </w:tc>
      </w:tr>
      <w:tr w14:paraId="7180DDBC">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A8AE6">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9057">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调速式长轴旋转混匀仪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203BD043">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0F3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A37A1">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A46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AA8CC">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207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E027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22291">
            <w:pPr>
              <w:spacing w:line="360" w:lineRule="auto"/>
              <w:jc w:val="center"/>
              <w:rPr>
                <w:rFonts w:hint="default" w:ascii="Times New Roman" w:hAnsi="Times New Roman" w:cs="Times New Roman"/>
                <w:szCs w:val="21"/>
              </w:rPr>
            </w:pPr>
          </w:p>
        </w:tc>
      </w:tr>
      <w:tr w14:paraId="1C28F2EB">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4DCD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8EBD">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数字式圆周摇床</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E42CC2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A82356">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411A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F56B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D4ED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381C2">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B450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4C8AD">
            <w:pPr>
              <w:spacing w:line="360" w:lineRule="auto"/>
              <w:jc w:val="center"/>
              <w:rPr>
                <w:rFonts w:hint="default" w:ascii="Times New Roman" w:hAnsi="Times New Roman" w:cs="Times New Roman"/>
                <w:szCs w:val="21"/>
              </w:rPr>
            </w:pPr>
          </w:p>
        </w:tc>
      </w:tr>
      <w:tr w14:paraId="0524CD0F">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B9A3E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2BC29">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万分之一电子天平（</w:t>
            </w:r>
            <w:r>
              <w:rPr>
                <w:rFonts w:hint="eastAsia" w:ascii="Times New Roman" w:hAnsi="Times New Roman" w:cs="Times New Roman"/>
              </w:rPr>
              <w:t>内</w:t>
            </w:r>
            <w:r>
              <w:rPr>
                <w:rFonts w:ascii="Times New Roman" w:hAnsi="Times New Roman" w:cs="Times New Roman"/>
              </w:rPr>
              <w:t>校）</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6628BF8B">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1B10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3EC38F">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1D0FA7">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6DF8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B1B1B">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FFCC1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4F0E3">
            <w:pPr>
              <w:spacing w:line="360" w:lineRule="auto"/>
              <w:jc w:val="center"/>
              <w:rPr>
                <w:rFonts w:hint="default" w:ascii="Times New Roman" w:hAnsi="Times New Roman" w:cs="Times New Roman"/>
                <w:szCs w:val="21"/>
              </w:rPr>
            </w:pPr>
          </w:p>
        </w:tc>
      </w:tr>
      <w:tr w14:paraId="06EDEF4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3DD41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63C">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超净工作台</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15730610">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FBDED">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51E06">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41A0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0F0">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25E3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48B6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41696">
            <w:pPr>
              <w:spacing w:line="360" w:lineRule="auto"/>
              <w:jc w:val="center"/>
              <w:rPr>
                <w:rFonts w:hint="default" w:ascii="Times New Roman" w:hAnsi="Times New Roman" w:cs="Times New Roman"/>
                <w:szCs w:val="21"/>
              </w:rPr>
            </w:pPr>
          </w:p>
        </w:tc>
      </w:tr>
      <w:tr w14:paraId="3A8FA7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8AE34">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87087">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小型垂直电泳转印系统</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978227E">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5B9C4">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0F6C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090E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F6C46">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DD09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1D08D">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41D03">
            <w:pPr>
              <w:spacing w:line="360" w:lineRule="auto"/>
              <w:jc w:val="center"/>
              <w:rPr>
                <w:rFonts w:hint="default" w:ascii="Times New Roman" w:hAnsi="Times New Roman" w:cs="Times New Roman"/>
                <w:szCs w:val="21"/>
              </w:rPr>
            </w:pPr>
          </w:p>
        </w:tc>
      </w:tr>
      <w:tr w14:paraId="6E8A1954">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B136CD">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94F2F">
            <w:pPr>
              <w:jc w:val="center"/>
              <w:rPr>
                <w:rFonts w:hint="default" w:ascii="Times New Roman" w:hAnsi="Times New Roman" w:eastAsia="宋体" w:cs="Times New Roman"/>
                <w:i w:val="0"/>
                <w:iCs w:val="0"/>
                <w:color w:val="000000"/>
                <w:kern w:val="2"/>
                <w:sz w:val="22"/>
                <w:szCs w:val="22"/>
                <w:u w:val="none"/>
                <w:lang w:val="en-US" w:eastAsia="zh-CN" w:bidi="ar-SA"/>
              </w:rPr>
            </w:pPr>
            <w:r>
              <w:rPr>
                <w:rFonts w:ascii="Times New Roman" w:hAnsi="Times New Roman" w:cs="Times New Roman"/>
              </w:rPr>
              <w:t>标准型pH计</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45E49872">
            <w:pPr>
              <w:spacing w:line="360" w:lineRule="auto"/>
              <w:jc w:val="left"/>
              <w:rPr>
                <w:rFonts w:hint="default" w:ascii="Times New Roman" w:hAnsi="Times New Roman" w:eastAsia="宋体" w:cs="Times New Roman"/>
                <w:kern w:val="2"/>
                <w:sz w:val="21"/>
                <w:szCs w:val="21"/>
                <w:lang w:val="en-US" w:eastAsia="zh-CN" w:bidi="ar-SA"/>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B9657">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EAF3D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00D5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E38F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CB68E">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8F05C">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58BE95">
            <w:pPr>
              <w:spacing w:line="360" w:lineRule="auto"/>
              <w:jc w:val="center"/>
              <w:rPr>
                <w:rFonts w:hint="default" w:ascii="Times New Roman" w:hAnsi="Times New Roman" w:cs="Times New Roman"/>
                <w:szCs w:val="21"/>
              </w:rPr>
            </w:pPr>
          </w:p>
        </w:tc>
      </w:tr>
      <w:tr w14:paraId="0478C5AD">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99232">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0BC5">
            <w:pPr>
              <w:jc w:val="center"/>
              <w:rPr>
                <w:rFonts w:hint="default" w:ascii="Times New Roman" w:hAnsi="Times New Roman" w:cs="Times New Roman"/>
                <w:color w:val="auto"/>
              </w:rPr>
            </w:pPr>
            <w:r>
              <w:rPr>
                <w:rFonts w:ascii="Times New Roman" w:hAnsi="Times New Roman" w:cs="Times New Roman"/>
              </w:rPr>
              <w:t>金属浴</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562C5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9103A">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6022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EA3AB">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1146D">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C5F19">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0E4A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51B31">
            <w:pPr>
              <w:spacing w:line="360" w:lineRule="auto"/>
              <w:jc w:val="center"/>
              <w:rPr>
                <w:rFonts w:hint="default" w:ascii="Times New Roman" w:hAnsi="Times New Roman" w:cs="Times New Roman"/>
                <w:szCs w:val="21"/>
              </w:rPr>
            </w:pPr>
          </w:p>
        </w:tc>
      </w:tr>
      <w:tr w14:paraId="1DCEF906">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20F391">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9A74">
            <w:pPr>
              <w:jc w:val="center"/>
              <w:rPr>
                <w:rFonts w:hint="default" w:ascii="Times New Roman" w:hAnsi="Times New Roman" w:cs="Times New Roman"/>
                <w:color w:val="auto"/>
              </w:rPr>
            </w:pPr>
            <w:r>
              <w:rPr>
                <w:rFonts w:ascii="Times New Roman" w:hAnsi="Times New Roman" w:cs="Times New Roman"/>
              </w:rPr>
              <w:t>光照培养箱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6425D9D4">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696F0">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EAC2C">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0683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8C2BA">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B89B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25AB2">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D79DE">
            <w:pPr>
              <w:spacing w:line="360" w:lineRule="auto"/>
              <w:jc w:val="center"/>
              <w:rPr>
                <w:rFonts w:hint="default" w:ascii="Times New Roman" w:hAnsi="Times New Roman" w:cs="Times New Roman"/>
                <w:szCs w:val="21"/>
              </w:rPr>
            </w:pPr>
          </w:p>
        </w:tc>
      </w:tr>
      <w:tr w14:paraId="156D7987">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DC2A8">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6406">
            <w:pPr>
              <w:jc w:val="center"/>
              <w:rPr>
                <w:rFonts w:hint="default" w:ascii="Times New Roman" w:hAnsi="Times New Roman" w:cs="Times New Roman"/>
                <w:color w:val="auto"/>
              </w:rPr>
            </w:pPr>
            <w:r>
              <w:rPr>
                <w:rFonts w:ascii="Times New Roman" w:hAnsi="Times New Roman" w:cs="Times New Roman"/>
              </w:rPr>
              <w:t>双开门冰箱</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0F5BF21">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2519E">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D437D">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6D40E">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187EF">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9A47E4">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9A5D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53E70C">
            <w:pPr>
              <w:spacing w:line="360" w:lineRule="auto"/>
              <w:jc w:val="center"/>
              <w:rPr>
                <w:rFonts w:hint="default" w:ascii="Times New Roman" w:hAnsi="Times New Roman" w:cs="Times New Roman"/>
                <w:szCs w:val="21"/>
              </w:rPr>
            </w:pPr>
          </w:p>
        </w:tc>
      </w:tr>
      <w:tr w14:paraId="30A7575E">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F28FF">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360" w:lineRule="auto"/>
              <w:ind w:left="0" w:leftChars="0" w:firstLine="0" w:firstLineChars="0"/>
              <w:jc w:val="center"/>
              <w:textAlignment w:val="center"/>
              <w:rPr>
                <w:rFonts w:hint="default" w:ascii="Times New Roman" w:hAnsi="Times New Roman" w:cs="Times New Roman"/>
                <w:szCs w:val="21"/>
                <w:lang w:val="en-US" w:eastAsia="zh-CN"/>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02D2A">
            <w:pPr>
              <w:jc w:val="center"/>
              <w:rPr>
                <w:rFonts w:hint="default" w:ascii="Times New Roman" w:hAnsi="Times New Roman" w:cs="Times New Roman"/>
                <w:color w:val="auto"/>
              </w:rPr>
            </w:pPr>
            <w:r>
              <w:rPr>
                <w:rFonts w:ascii="Times New Roman" w:hAnsi="Times New Roman" w:cs="Times New Roman"/>
              </w:rPr>
              <w:t>研磨仪</w:t>
            </w:r>
          </w:p>
        </w:tc>
        <w:tc>
          <w:tcPr>
            <w:tcW w:w="536" w:type="pct"/>
            <w:tcBorders>
              <w:top w:val="single" w:color="000000" w:sz="4" w:space="0"/>
              <w:left w:val="single" w:color="000000" w:sz="4" w:space="0"/>
              <w:bottom w:val="single" w:color="000000" w:sz="4" w:space="0"/>
              <w:right w:val="single" w:color="000000" w:sz="4" w:space="0"/>
            </w:tcBorders>
            <w:shd w:val="clear" w:color="auto" w:fill="FFFFFF"/>
            <w:vAlign w:val="top"/>
          </w:tcPr>
          <w:p w14:paraId="210B2B57">
            <w:pPr>
              <w:spacing w:line="360" w:lineRule="auto"/>
              <w:jc w:val="left"/>
              <w:rPr>
                <w:rStyle w:val="25"/>
                <w:rFonts w:hint="default" w:ascii="Times New Roman" w:hAnsi="Times New Roman" w:cs="Times New Roman"/>
                <w:sz w:val="21"/>
                <w:szCs w:val="21"/>
                <w:lang w:val="en-US"/>
              </w:rPr>
            </w:pP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w:t>
            </w:r>
            <w:r>
              <w:rPr>
                <w:rStyle w:val="25"/>
                <w:rFonts w:hint="default" w:ascii="Times New Roman" w:hAnsi="Times New Roman" w:cs="Times New Roman"/>
                <w:sz w:val="21"/>
                <w:szCs w:val="21"/>
                <w:lang w:val="en-US"/>
              </w:rPr>
              <w:sym w:font="Wingdings 2" w:char="00A3"/>
            </w:r>
            <w:r>
              <w:rPr>
                <w:rStyle w:val="25"/>
                <w:rFonts w:hint="default" w:ascii="Times New Roman" w:hAnsi="Times New Roman" w:cs="Times New Roman"/>
                <w:sz w:val="21"/>
                <w:szCs w:val="21"/>
                <w:lang w:val="en-US"/>
              </w:rPr>
              <w:t>中国境外</w:t>
            </w:r>
            <w:r>
              <w:rPr>
                <w:rStyle w:val="25"/>
                <w:rFonts w:hint="default" w:ascii="Times New Roman" w:hAnsi="Times New Roman" w:cs="Times New Roman"/>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42199">
            <w:pPr>
              <w:spacing w:line="360" w:lineRule="auto"/>
              <w:jc w:val="left"/>
              <w:rPr>
                <w:rFonts w:hint="default" w:ascii="Times New Roman" w:hAnsi="Times New Roman" w:cs="Times New Roman"/>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992214">
            <w:pPr>
              <w:spacing w:line="360" w:lineRule="auto"/>
              <w:jc w:val="left"/>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B0593">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5A6A5">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CEFB1">
            <w:pPr>
              <w:spacing w:line="360" w:lineRule="auto"/>
              <w:jc w:val="center"/>
              <w:rPr>
                <w:rFonts w:hint="default" w:ascii="Times New Roman" w:hAnsi="Times New Roman" w:cs="Times New Roman"/>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194A0">
            <w:pPr>
              <w:spacing w:line="360" w:lineRule="auto"/>
              <w:jc w:val="center"/>
              <w:rPr>
                <w:rFonts w:hint="default" w:ascii="Times New Roman" w:hAnsi="Times New Roman" w:cs="Times New Roman"/>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0894B1">
            <w:pPr>
              <w:spacing w:line="360" w:lineRule="auto"/>
              <w:jc w:val="center"/>
              <w:rPr>
                <w:rFonts w:hint="default" w:ascii="Times New Roman" w:hAnsi="Times New Roman" w:cs="Times New Roman"/>
                <w:szCs w:val="21"/>
              </w:rPr>
            </w:pPr>
          </w:p>
        </w:tc>
      </w:tr>
    </w:tbl>
    <w:p w14:paraId="26583049">
      <w:pPr>
        <w:adjustRightInd w:val="0"/>
        <w:snapToGrid w:val="0"/>
        <w:spacing w:line="360" w:lineRule="auto"/>
        <w:rPr>
          <w:rFonts w:hint="default" w:ascii="Times New Roman" w:hAnsi="Times New Roman" w:cs="Times New Roman"/>
        </w:rPr>
      </w:pPr>
      <w:r>
        <w:rPr>
          <w:rFonts w:hint="default" w:ascii="Times New Roman" w:hAnsi="Times New Roman" w:cs="Times New Roman"/>
        </w:rPr>
        <w:t>注：</w:t>
      </w:r>
    </w:p>
    <w:p w14:paraId="2CA9938A">
      <w:pPr>
        <w:adjustRightInd w:val="0"/>
        <w:snapToGrid w:val="0"/>
        <w:spacing w:line="360" w:lineRule="auto"/>
        <w:rPr>
          <w:rFonts w:hint="default" w:ascii="Times New Roman" w:hAnsi="Times New Roman" w:cs="Times New Roman"/>
        </w:rPr>
      </w:pPr>
      <w:r>
        <w:rPr>
          <w:rFonts w:hint="default" w:ascii="Times New Roman" w:hAnsi="Times New Roman" w:cs="Times New Roman"/>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p>
    <w:p w14:paraId="06588ADB">
      <w:pPr>
        <w:adjustRightInd w:val="0"/>
        <w:snapToGrid w:val="0"/>
        <w:spacing w:line="360" w:lineRule="auto"/>
        <w:rPr>
          <w:rFonts w:hint="default" w:ascii="Times New Roman" w:hAnsi="Times New Roman" w:cs="Times New Roman"/>
        </w:rPr>
      </w:pPr>
      <w:r>
        <w:rPr>
          <w:rFonts w:hint="default" w:ascii="Times New Roman" w:hAnsi="Times New Roman" w:cs="Times New Roman"/>
        </w:rPr>
        <w:t>（二）报价方式：</w:t>
      </w:r>
    </w:p>
    <w:p w14:paraId="3EE149D9">
      <w:pPr>
        <w:adjustRightInd w:val="0"/>
        <w:spacing w:line="360" w:lineRule="auto"/>
        <w:ind w:left="420" w:leftChars="200" w:firstLine="211" w:firstLineChars="100"/>
        <w:rPr>
          <w:rFonts w:hint="default" w:ascii="Times New Roman" w:hAnsi="Times New Roman" w:cs="Times New Roman"/>
          <w:color w:val="000000"/>
        </w:rPr>
      </w:pPr>
      <w:r>
        <w:rPr>
          <w:rFonts w:hint="default" w:ascii="Times New Roman" w:hAnsi="Times New Roman" w:cs="Times New Roman"/>
          <w:b/>
          <w:color w:val="000000"/>
        </w:rPr>
        <w:t>1、</w:t>
      </w:r>
      <w:bookmarkStart w:id="15" w:name="_Hlk42636819"/>
      <w:r>
        <w:rPr>
          <w:rFonts w:hint="default" w:ascii="Times New Roman" w:hAnsi="Times New Roman" w:cs="Times New Roman"/>
          <w:b/>
          <w:color w:val="000000"/>
        </w:rPr>
        <w:t>中华人民共和国关境内提供的货物</w:t>
      </w:r>
      <w:bookmarkEnd w:id="15"/>
      <w:r>
        <w:rPr>
          <w:rFonts w:hint="default" w:ascii="Times New Roman" w:hAnsi="Times New Roman" w:cs="Times New Roman"/>
          <w:b/>
          <w:color w:val="000000"/>
        </w:rPr>
        <w:t>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9046367">
      <w:pPr>
        <w:adjustRightInd w:val="0"/>
        <w:spacing w:line="360" w:lineRule="auto"/>
        <w:ind w:left="420" w:leftChars="200" w:firstLine="420" w:firstLineChars="200"/>
        <w:rPr>
          <w:rFonts w:hint="default" w:ascii="Times New Roman" w:hAnsi="Times New Roman" w:cs="Times New Roman"/>
          <w:color w:val="000000"/>
        </w:rPr>
      </w:pPr>
      <w:r>
        <w:rPr>
          <w:rFonts w:hint="default" w:ascii="Times New Roman" w:hAnsi="Times New Roman" w:cs="Times New Roman"/>
          <w:bCs/>
          <w:color w:val="000000"/>
        </w:rPr>
        <w:t>价格包括：货款、设计、安装、随机零配件、标配工具、运输保险、调试、培训、质保期服务、各项税费及合同实施过程中不可预见费用等。</w:t>
      </w:r>
    </w:p>
    <w:p w14:paraId="1F6EEC98">
      <w:pPr>
        <w:adjustRightInd w:val="0"/>
        <w:spacing w:line="360" w:lineRule="auto"/>
        <w:ind w:left="420" w:leftChars="200" w:firstLine="211" w:firstLineChars="100"/>
        <w:rPr>
          <w:rFonts w:hint="default" w:ascii="Times New Roman" w:hAnsi="Times New Roman" w:cs="Times New Roman"/>
          <w:b/>
          <w:color w:val="000000"/>
        </w:rPr>
      </w:pPr>
      <w:r>
        <w:rPr>
          <w:rFonts w:hint="default" w:ascii="Times New Roman" w:hAnsi="Times New Roman" w:cs="Times New Roman"/>
          <w:b/>
          <w:color w:val="000000"/>
        </w:rPr>
        <w:t>2、中华人民共和国关境外提供的货物以</w:t>
      </w:r>
      <w:r>
        <w:rPr>
          <w:rFonts w:hint="default" w:ascii="Times New Roman" w:hAnsi="Times New Roman" w:cs="Times New Roman"/>
          <w:b/>
          <w:color w:val="000000"/>
          <w:u w:val="single"/>
        </w:rPr>
        <w:t>人民币</w:t>
      </w:r>
      <w:r>
        <w:rPr>
          <w:rFonts w:hint="default" w:ascii="Times New Roman" w:hAnsi="Times New Roman" w:cs="Times New Roman"/>
          <w:b/>
          <w:color w:val="000000"/>
        </w:rPr>
        <w:t>报价。</w:t>
      </w:r>
    </w:p>
    <w:p w14:paraId="384E6E39">
      <w:pPr>
        <w:adjustRightInd w:val="0"/>
        <w:spacing w:line="360" w:lineRule="auto"/>
        <w:ind w:left="420" w:leftChars="200"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价格包括：</w:t>
      </w:r>
    </w:p>
    <w:p w14:paraId="785F9AF6">
      <w:pPr>
        <w:tabs>
          <w:tab w:val="left" w:pos="397"/>
          <w:tab w:val="left" w:pos="993"/>
          <w:tab w:val="left" w:pos="1418"/>
        </w:tabs>
        <w:adjustRightInd w:val="0"/>
        <w:spacing w:line="360" w:lineRule="auto"/>
        <w:ind w:firstLine="630" w:firstLineChars="300"/>
        <w:rPr>
          <w:rFonts w:hint="default" w:ascii="Times New Roman" w:hAnsi="Times New Roman" w:cs="Times New Roman"/>
        </w:rPr>
      </w:pPr>
      <w:r>
        <w:rPr>
          <w:rFonts w:hint="default" w:ascii="Times New Roman" w:hAnsi="Times New Roman" w:cs="Times New Roman"/>
        </w:rPr>
        <w:t>（1）CIP广州口岸。</w:t>
      </w:r>
    </w:p>
    <w:p w14:paraId="30078EC9">
      <w:pPr>
        <w:tabs>
          <w:tab w:val="left" w:pos="397"/>
          <w:tab w:val="left" w:pos="993"/>
          <w:tab w:val="left" w:pos="1418"/>
        </w:tabs>
        <w:adjustRightInd w:val="0"/>
        <w:spacing w:line="360" w:lineRule="auto"/>
        <w:ind w:left="420" w:leftChars="200" w:firstLine="210" w:firstLineChars="100"/>
        <w:rPr>
          <w:rFonts w:hint="default" w:ascii="Times New Roman" w:hAnsi="Times New Roman" w:cs="Times New Roman"/>
        </w:rPr>
      </w:pPr>
      <w:r>
        <w:rPr>
          <w:rFonts w:hint="default" w:ascii="Times New Roman" w:hAnsi="Times New Roman" w:cs="Times New Roman"/>
        </w:rPr>
        <w:t>（2）其他伴随服务费用：</w:t>
      </w:r>
    </w:p>
    <w:p w14:paraId="04BAB15D">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rPr>
        <w:t>1）货物从进口口岸至最终目的地的关境内运输、保险和其他当地发生的伴随费用。</w:t>
      </w:r>
    </w:p>
    <w:p w14:paraId="48D3D012">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2）安装与调试、验收、检验、培训、技术文件的移交、质量保证期服务、技术服务、卸货费及招标文件要求提供的其它服务。</w:t>
      </w:r>
    </w:p>
    <w:p w14:paraId="4D29A2EB">
      <w:pPr>
        <w:tabs>
          <w:tab w:val="left" w:pos="630"/>
          <w:tab w:val="left" w:pos="945"/>
        </w:tabs>
        <w:adjustRightInd w:val="0"/>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3）外贸进口有关的一切费用（如外贸公司代理费用、清关费用、银行手续费、海关监管手续费、报关费用、商检费用、申办机电批文费用、机场码头费等）。</w:t>
      </w:r>
    </w:p>
    <w:p w14:paraId="19A138EE">
      <w:pPr>
        <w:tabs>
          <w:tab w:val="left" w:pos="709"/>
        </w:tabs>
        <w:spacing w:line="360" w:lineRule="auto"/>
        <w:ind w:left="420" w:leftChars="200"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4）按照采购需求要求的除以上费用外的其他相关费用。</w:t>
      </w:r>
    </w:p>
    <w:p w14:paraId="73BC281A">
      <w:pPr>
        <w:tabs>
          <w:tab w:val="left" w:pos="420"/>
          <w:tab w:val="left" w:pos="630"/>
        </w:tabs>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注：</w:t>
      </w:r>
    </w:p>
    <w:p w14:paraId="023413F0">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14:paraId="0E6AB94F">
      <w:pPr>
        <w:rPr>
          <w:rFonts w:hint="default" w:ascii="Times New Roman" w:hAnsi="Times New Roman" w:cs="Times New Roman"/>
          <w:b/>
          <w:bCs/>
        </w:rPr>
      </w:pPr>
      <w:r>
        <w:rPr>
          <w:rFonts w:hint="default" w:ascii="Times New Roman" w:hAnsi="Times New Roman" w:cs="Times New Roman"/>
          <w:b/>
          <w:bCs/>
        </w:rPr>
        <w:br w:type="page"/>
      </w:r>
    </w:p>
    <w:p w14:paraId="7A0CB398">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lang w:val="en-US" w:eastAsia="zh-CN"/>
        </w:rPr>
        <w:t>技术要求</w:t>
      </w:r>
      <w:r>
        <w:rPr>
          <w:rFonts w:hint="default" w:ascii="Times New Roman" w:hAnsi="Times New Roman" w:cs="Times New Roman"/>
          <w:b/>
          <w:bCs/>
        </w:rPr>
        <w:t>调查表</w:t>
      </w:r>
    </w:p>
    <w:p w14:paraId="73C8C14E">
      <w:pPr>
        <w:pStyle w:val="6"/>
        <w:spacing w:line="360" w:lineRule="auto"/>
        <w:jc w:val="center"/>
        <w:rPr>
          <w:rFonts w:hint="default" w:ascii="Times New Roman" w:hAnsi="Times New Roman" w:cs="Times New Roman"/>
          <w:b/>
          <w:bCs/>
          <w:sz w:val="30"/>
          <w:szCs w:val="30"/>
        </w:rPr>
      </w:pPr>
      <w:r>
        <w:rPr>
          <w:rFonts w:hint="default" w:ascii="Times New Roman" w:hAnsi="Times New Roman" w:cs="Times New Roman"/>
          <w:b/>
          <w:color w:val="000000" w:themeColor="text1"/>
          <w:sz w:val="32"/>
          <w:szCs w:val="32"/>
          <w:lang w:val="en-US" w:eastAsia="zh-CN"/>
          <w14:textFill>
            <w14:solidFill>
              <w14:schemeClr w14:val="tx1"/>
            </w14:solidFill>
          </w14:textFill>
        </w:rPr>
        <w:t>技术要求</w:t>
      </w:r>
      <w:r>
        <w:rPr>
          <w:rFonts w:hint="default" w:ascii="Times New Roman" w:hAnsi="Times New Roman" w:cs="Times New Roman"/>
          <w:b/>
          <w:color w:val="000000" w:themeColor="text1"/>
          <w:sz w:val="32"/>
          <w:szCs w:val="32"/>
          <w14:textFill>
            <w14:solidFill>
              <w14:schemeClr w14:val="tx1"/>
            </w14:solidFill>
          </w14:textFill>
        </w:rPr>
        <w:t>调查</w:t>
      </w:r>
      <w:r>
        <w:rPr>
          <w:rFonts w:hint="default" w:ascii="Times New Roman" w:hAnsi="Times New Roman" w:cs="Times New Roman"/>
          <w:b/>
          <w:bCs/>
          <w:sz w:val="30"/>
          <w:szCs w:val="30"/>
        </w:rPr>
        <w:t>表</w:t>
      </w:r>
    </w:p>
    <w:p w14:paraId="4E22E5D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设备一：</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416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4FBB96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BB6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6E2A133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2027A3E9">
            <w:pPr>
              <w:jc w:val="center"/>
              <w:rPr>
                <w:rFonts w:hint="default" w:ascii="Times New Roman" w:hAnsi="Times New Roman" w:eastAsia="宋体" w:cs="Times New Roman"/>
                <w:sz w:val="22"/>
                <w:szCs w:val="22"/>
                <w:lang w:eastAsia="zh-CN"/>
              </w:rPr>
            </w:pPr>
            <w:r>
              <w:rPr>
                <w:rFonts w:ascii="Times New Roman" w:hAnsi="Times New Roman" w:cs="Times New Roman"/>
                <w:highlight w:val="none"/>
              </w:rPr>
              <w:t>荧光显微镜</w:t>
            </w:r>
          </w:p>
        </w:tc>
      </w:tr>
      <w:tr w14:paraId="7F1E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451DB13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4021FCDD">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0FD8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1132565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09FD16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44B7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63328E35">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76DA76E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0D9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7034C56">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23480D84">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545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9F49F7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0C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45B157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（一）</w:t>
            </w:r>
            <w:r>
              <w:rPr>
                <w:rFonts w:hint="default" w:ascii="Times New Roman" w:hAnsi="Times New Roman" w:eastAsia="宋体" w:cs="Times New Roman"/>
                <w:b/>
                <w:color w:val="auto"/>
                <w:sz w:val="21"/>
                <w:szCs w:val="21"/>
                <w:lang w:val="en-US" w:eastAsia="zh-CN"/>
              </w:rPr>
              <w:t>用途</w:t>
            </w:r>
          </w:p>
          <w:p w14:paraId="34DA94D9">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eastAsia="宋体" w:cs="Times New Roman"/>
                <w:b w:val="0"/>
                <w:bCs/>
                <w:color w:val="auto"/>
                <w:sz w:val="21"/>
                <w:szCs w:val="21"/>
              </w:rPr>
              <w:t>荧光显微镜利用荧光染料或标记物的特性，通过激发样品中的荧光信号，观察细胞、组织和其他生物样品的微观结构和功能。</w:t>
            </w:r>
          </w:p>
          <w:p w14:paraId="2E4F8F9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（二）</w:t>
            </w:r>
            <w:r>
              <w:rPr>
                <w:rFonts w:hint="default" w:ascii="Times New Roman" w:hAnsi="Times New Roman" w:eastAsia="宋体" w:cs="Times New Roman"/>
                <w:b/>
                <w:color w:val="auto"/>
                <w:sz w:val="21"/>
                <w:szCs w:val="21"/>
              </w:rPr>
              <w:t>具体技术</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参数</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要求</w:t>
            </w:r>
          </w:p>
          <w:p w14:paraId="4FF5AEF0">
            <w:pPr>
              <w:pStyle w:val="29"/>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1、性能参数</w:t>
            </w:r>
          </w:p>
          <w:p w14:paraId="18A8D6C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★1、物镜齐焦距离≤45mm，整机光路视野≥25mm。</w:t>
            </w:r>
          </w:p>
          <w:p w14:paraId="0B7C698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智能电动主机，智能电动部件调节包括：透射光视场光阑调节、透射光路切换开关、聚光镜孔径光阑调节、智能恒定色温管理系统、透射光亮度调节管理、荧光激发块转盘切换、荧光强度管理、荧光视场光阑调节、荧光光路切换开关等。</w:t>
            </w:r>
          </w:p>
          <w:p w14:paraId="4B4471C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3、具有全自动的明场和荧光观察功能，可升级暗场、相差、偏光及微分干涉等观察及高分辨成像功能。</w:t>
            </w:r>
          </w:p>
          <w:p w14:paraId="19F0BB9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4、电动聚光镜，适用物镜倍率范围1.25～100倍，数值孔径≥0.9，自动科勒照明调节。</w:t>
            </w:r>
          </w:p>
          <w:p w14:paraId="6BC7020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▲5、恒定色温控制，恒定色温值3200K，改变光强色温不变，摄像时无需重新做白平衡。</w:t>
            </w:r>
          </w:p>
          <w:p w14:paraId="24DB695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6、低倍物镜，自动变为低照明强度，高倍物镜，自动变为高照明强度，不用调节光强。</w:t>
            </w:r>
          </w:p>
          <w:p w14:paraId="2316E86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7、所有显微镜参数都量化，并能被存储和复制。</w:t>
            </w:r>
          </w:p>
          <w:p w14:paraId="51CDF2C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8、带同轴粗/精调焦，行程≥25mm，有上限停止位置，微调精度≤2μm，内置防下滑结构。</w:t>
            </w:r>
          </w:p>
          <w:p w14:paraId="3ABED7B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▲9、镀陶瓷载物台，面积≥180x150mm，行程≥75x50mm，配有单手操作样品夹。</w:t>
            </w:r>
          </w:p>
          <w:p w14:paraId="03324E8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10、三目镜筒，100/50/0三档分光，倾角≤30°，视场数≥25mm。</w:t>
            </w:r>
          </w:p>
          <w:p w14:paraId="094EC41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11、LED透射光照明，色温恒定，寿命≥25000小时。</w:t>
            </w:r>
          </w:p>
          <w:p w14:paraId="1BF4E80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▲12、全自动荧光光路系统，自动荧光强度管理系统，≥五档荧光光强调节。</w:t>
            </w:r>
          </w:p>
          <w:p w14:paraId="479A7BC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▲13、电动荧光滤色块转盘，可调中视场光阑，转盘式≥12种孔径光阑无极转换，避免不观察的荧光标本区域被漂白，≥6种圆型荧光视场光栏,防止荧光淬灭,≥6种矩型视场光栏,提高CCD图像信噪比；</w:t>
            </w:r>
          </w:p>
          <w:p w14:paraId="0C59B2E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14、白光LED荧光光源，可作为DAPI至Cy5染料的激发光源，寿命≥20000小时。</w:t>
            </w:r>
          </w:p>
          <w:p w14:paraId="4B0A80B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15、配有零像素漂移的DAPI、GFP和Cy3带通荧光激发滤块，有效避免不同波长的激发光产生的细胞结构位移。</w:t>
            </w:r>
          </w:p>
          <w:p w14:paraId="4A1EF55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16、10倍目镜，屈光度可调节。</w:t>
            </w:r>
          </w:p>
          <w:p w14:paraId="720AF78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17、配置荧光物镜：5倍物镜数值孔径≥0.12，10倍物镜数值孔径≥0.25，20倍物镜数值孔径≥0.40，40倍物镜数值孔径≥0.65</w:t>
            </w:r>
          </w:p>
          <w:p w14:paraId="4448C08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18、与显微镜同品牌彩色CMOS相机，无兼容风险，分辨率≥3072x2048（6.3MP），像素面积≥2.4μmx2.4μm，曝光时间范围≥1ms～10s，在全分辨率时图像最大采集速度≥15fps，动态范围≥72dB，读出噪声≤2.8e-，满井电子数≥14000e-，USB3.0数据接口。</w:t>
            </w:r>
          </w:p>
          <w:p w14:paraId="18CE9B8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19、图像处理软件，具有设置显微镜硬件及用户界面、控制摄像头进行采图、调节摄像头曝光、增益、gamma、感兴趣区域等硬件控制功能；可进行浏览、保存、输出图像、添加注释、图像叠加、画廊、图像比较等图像显示；可进行调节对比度、亮度、gamma值、图像合并、剪切、运算等图像处理；可进行长度、面积测量、采图时可实时测量等图像测量。</w:t>
            </w:r>
          </w:p>
          <w:p w14:paraId="3D6C880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20、图像处理工作站配置不低于3.2G CPU，1GB内存，1TB硬盘，图形输出设备，包含64位专业版操作系统。</w:t>
            </w:r>
          </w:p>
          <w:p w14:paraId="64C1CFE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（三）</w:t>
            </w:r>
            <w:r>
              <w:rPr>
                <w:rFonts w:hint="default" w:ascii="Times New Roman" w:hAnsi="Times New Roman" w:eastAsia="宋体" w:cs="Times New Roman"/>
                <w:b/>
                <w:color w:val="auto"/>
                <w:sz w:val="21"/>
                <w:szCs w:val="21"/>
                <w:lang w:val="en-US" w:eastAsia="zh-CN"/>
              </w:rPr>
              <w:t>配置清单</w:t>
            </w:r>
          </w:p>
          <w:p w14:paraId="147403A1">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荧光显微镜主机</w:t>
            </w:r>
            <w:r>
              <w:rPr>
                <w:rFonts w:hint="eastAsia" w:cs="Times New Roman"/>
                <w:sz w:val="22"/>
                <w:szCs w:val="22"/>
                <w:lang w:val="en-US" w:eastAsia="zh-CN"/>
              </w:rPr>
              <w:t>1台。</w:t>
            </w:r>
          </w:p>
          <w:p w14:paraId="440F2DDD">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电动荧光滤块转盘</w:t>
            </w:r>
            <w:r>
              <w:rPr>
                <w:rFonts w:hint="eastAsia" w:cs="Times New Roman"/>
                <w:sz w:val="22"/>
                <w:szCs w:val="22"/>
                <w:lang w:val="en-US" w:eastAsia="zh-CN"/>
              </w:rPr>
              <w:t>1个。</w:t>
            </w:r>
          </w:p>
          <w:p w14:paraId="194E818E">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编码物镜转盘</w:t>
            </w:r>
            <w:r>
              <w:rPr>
                <w:rFonts w:hint="eastAsia" w:cs="Times New Roman"/>
                <w:sz w:val="22"/>
                <w:szCs w:val="22"/>
                <w:lang w:val="en-US" w:eastAsia="zh-CN"/>
              </w:rPr>
              <w:t>1个。</w:t>
            </w:r>
          </w:p>
          <w:p w14:paraId="36A37F76">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电动聚光镜</w:t>
            </w:r>
            <w:r>
              <w:rPr>
                <w:rFonts w:hint="eastAsia" w:cs="Times New Roman"/>
                <w:sz w:val="22"/>
                <w:szCs w:val="22"/>
                <w:lang w:val="en-US" w:eastAsia="zh-CN"/>
              </w:rPr>
              <w:t>1个。</w:t>
            </w:r>
          </w:p>
          <w:p w14:paraId="52CC7014">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LED透射光灯箱</w:t>
            </w:r>
            <w:r>
              <w:rPr>
                <w:rFonts w:hint="eastAsia" w:cs="Times New Roman"/>
                <w:sz w:val="22"/>
                <w:szCs w:val="22"/>
                <w:lang w:val="en-US" w:eastAsia="zh-CN"/>
              </w:rPr>
              <w:t>1个。</w:t>
            </w:r>
          </w:p>
          <w:p w14:paraId="5741EB07">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LED荧光光源</w:t>
            </w:r>
            <w:r>
              <w:rPr>
                <w:rFonts w:hint="eastAsia" w:cs="Times New Roman"/>
                <w:sz w:val="22"/>
                <w:szCs w:val="22"/>
                <w:lang w:val="en-US" w:eastAsia="zh-CN"/>
              </w:rPr>
              <w:t>1个。</w:t>
            </w:r>
          </w:p>
          <w:p w14:paraId="13478460">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DAPI荧光激发滤块</w:t>
            </w:r>
            <w:r>
              <w:rPr>
                <w:rFonts w:hint="eastAsia" w:cs="Times New Roman"/>
                <w:sz w:val="22"/>
                <w:szCs w:val="22"/>
                <w:lang w:val="en-US" w:eastAsia="zh-CN"/>
              </w:rPr>
              <w:t>1个。</w:t>
            </w:r>
          </w:p>
          <w:p w14:paraId="4B19FB06">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GFP荧光激发滤块</w:t>
            </w:r>
            <w:r>
              <w:rPr>
                <w:rFonts w:hint="eastAsia" w:cs="Times New Roman"/>
                <w:sz w:val="22"/>
                <w:szCs w:val="22"/>
                <w:lang w:val="en-US" w:eastAsia="zh-CN"/>
              </w:rPr>
              <w:t>1个。</w:t>
            </w:r>
          </w:p>
          <w:p w14:paraId="7AC26910">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Cy3荧光激发滤块</w:t>
            </w:r>
            <w:r>
              <w:rPr>
                <w:rFonts w:hint="eastAsia" w:cs="Times New Roman"/>
                <w:sz w:val="22"/>
                <w:szCs w:val="22"/>
                <w:lang w:val="en-US" w:eastAsia="zh-CN"/>
              </w:rPr>
              <w:t>1个。</w:t>
            </w:r>
          </w:p>
          <w:p w14:paraId="786F06E8">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载物台</w:t>
            </w:r>
            <w:r>
              <w:rPr>
                <w:rFonts w:hint="eastAsia" w:cs="Times New Roman"/>
                <w:sz w:val="22"/>
                <w:szCs w:val="22"/>
                <w:lang w:val="en-US" w:eastAsia="zh-CN"/>
              </w:rPr>
              <w:t>1个。</w:t>
            </w:r>
          </w:p>
          <w:p w14:paraId="30171040">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样品夹</w:t>
            </w:r>
            <w:r>
              <w:rPr>
                <w:rFonts w:hint="eastAsia" w:cs="Times New Roman"/>
                <w:sz w:val="22"/>
                <w:szCs w:val="22"/>
                <w:lang w:val="en-US" w:eastAsia="zh-CN"/>
              </w:rPr>
              <w:t>1个。</w:t>
            </w:r>
          </w:p>
          <w:p w14:paraId="4F785C7E">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三目观察筒</w:t>
            </w:r>
            <w:r>
              <w:rPr>
                <w:rFonts w:hint="eastAsia" w:cs="Times New Roman"/>
                <w:sz w:val="22"/>
                <w:szCs w:val="22"/>
                <w:lang w:val="en-US" w:eastAsia="zh-CN"/>
              </w:rPr>
              <w:t>1个。</w:t>
            </w:r>
          </w:p>
          <w:p w14:paraId="195AE3B6">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10倍平场物镜</w:t>
            </w:r>
            <w:r>
              <w:rPr>
                <w:rFonts w:hint="eastAsia" w:cs="Times New Roman"/>
                <w:sz w:val="22"/>
                <w:szCs w:val="22"/>
                <w:lang w:val="en-US" w:eastAsia="zh-CN"/>
              </w:rPr>
              <w:t>2个。</w:t>
            </w:r>
          </w:p>
          <w:p w14:paraId="3CC91F89">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5倍荧光物镜</w:t>
            </w:r>
            <w:r>
              <w:rPr>
                <w:rFonts w:hint="eastAsia" w:cs="Times New Roman"/>
                <w:sz w:val="22"/>
                <w:szCs w:val="22"/>
                <w:lang w:val="en-US" w:eastAsia="zh-CN"/>
              </w:rPr>
              <w:t>1个。</w:t>
            </w:r>
          </w:p>
          <w:p w14:paraId="79629940">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10倍荧光物镜</w:t>
            </w:r>
            <w:r>
              <w:rPr>
                <w:rFonts w:hint="eastAsia" w:cs="Times New Roman"/>
                <w:sz w:val="22"/>
                <w:szCs w:val="22"/>
                <w:lang w:val="en-US" w:eastAsia="zh-CN"/>
              </w:rPr>
              <w:t>1个。</w:t>
            </w:r>
          </w:p>
          <w:p w14:paraId="58141E86">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20倍荧光物镜</w:t>
            </w:r>
            <w:r>
              <w:rPr>
                <w:rFonts w:hint="eastAsia" w:cs="Times New Roman"/>
                <w:sz w:val="22"/>
                <w:szCs w:val="22"/>
                <w:lang w:val="en-US" w:eastAsia="zh-CN"/>
              </w:rPr>
              <w:t>1个。</w:t>
            </w:r>
          </w:p>
          <w:p w14:paraId="3D984ADB">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40倍荧光物镜</w:t>
            </w:r>
            <w:r>
              <w:rPr>
                <w:rFonts w:hint="eastAsia" w:cs="Times New Roman"/>
                <w:sz w:val="22"/>
                <w:szCs w:val="22"/>
                <w:lang w:val="en-US" w:eastAsia="zh-CN"/>
              </w:rPr>
              <w:t>1个。</w:t>
            </w:r>
          </w:p>
          <w:p w14:paraId="7F92FB7B">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镜油</w:t>
            </w:r>
            <w:r>
              <w:rPr>
                <w:rFonts w:hint="eastAsia" w:cs="Times New Roman"/>
                <w:sz w:val="22"/>
                <w:szCs w:val="22"/>
                <w:lang w:val="en-US" w:eastAsia="zh-CN"/>
              </w:rPr>
              <w:t>1个。</w:t>
            </w:r>
          </w:p>
          <w:p w14:paraId="626428DD">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彩色数码相机</w:t>
            </w:r>
            <w:r>
              <w:rPr>
                <w:rFonts w:hint="eastAsia" w:cs="Times New Roman"/>
                <w:sz w:val="22"/>
                <w:szCs w:val="22"/>
                <w:lang w:val="en-US" w:eastAsia="zh-CN"/>
              </w:rPr>
              <w:t>1个。</w:t>
            </w:r>
          </w:p>
          <w:p w14:paraId="601FC43E">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0.55倍C接口</w:t>
            </w:r>
            <w:r>
              <w:rPr>
                <w:rFonts w:hint="eastAsia" w:cs="Times New Roman"/>
                <w:sz w:val="22"/>
                <w:szCs w:val="22"/>
                <w:lang w:val="en-US" w:eastAsia="zh-CN"/>
              </w:rPr>
              <w:t>1个。</w:t>
            </w:r>
          </w:p>
          <w:p w14:paraId="0ADE85F5">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防尘罩</w:t>
            </w:r>
            <w:r>
              <w:rPr>
                <w:rFonts w:hint="eastAsia" w:cs="Times New Roman"/>
                <w:sz w:val="22"/>
                <w:szCs w:val="22"/>
                <w:lang w:val="en-US" w:eastAsia="zh-CN"/>
              </w:rPr>
              <w:t>1个。</w:t>
            </w:r>
          </w:p>
          <w:p w14:paraId="6BEE73C9">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图像处理软件</w:t>
            </w:r>
            <w:r>
              <w:rPr>
                <w:rFonts w:hint="eastAsia" w:cs="Times New Roman"/>
                <w:sz w:val="22"/>
                <w:szCs w:val="22"/>
                <w:lang w:val="en-US" w:eastAsia="zh-CN"/>
              </w:rPr>
              <w:t>1个。</w:t>
            </w:r>
          </w:p>
          <w:p w14:paraId="1E7E0AB4">
            <w:pPr>
              <w:pStyle w:val="5"/>
              <w:numPr>
                <w:ilvl w:val="0"/>
                <w:numId w:val="3"/>
              </w:numPr>
              <w:spacing w:line="360" w:lineRule="auto"/>
              <w:ind w:left="0" w:leftChars="0" w:firstLine="0" w:firstLine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图像处理工作站</w:t>
            </w:r>
            <w:r>
              <w:rPr>
                <w:rFonts w:hint="eastAsia" w:cs="Times New Roman"/>
                <w:sz w:val="22"/>
                <w:szCs w:val="22"/>
                <w:lang w:val="en-US" w:eastAsia="zh-CN"/>
              </w:rPr>
              <w:t>1个。</w:t>
            </w:r>
          </w:p>
        </w:tc>
      </w:tr>
      <w:tr w14:paraId="4316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031908C">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7E2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2B82E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2043B06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A2AA3E4">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7F71B7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187792">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55725CE">
      <w:pPr>
        <w:pStyle w:val="6"/>
        <w:spacing w:line="360" w:lineRule="auto"/>
        <w:jc w:val="both"/>
        <w:rPr>
          <w:rFonts w:hint="default" w:ascii="Times New Roman" w:hAnsi="Times New Roman" w:eastAsia="微软雅黑" w:cs="Times New Roman"/>
          <w:b w:val="0"/>
          <w:bCs w:val="0"/>
          <w:sz w:val="30"/>
          <w:szCs w:val="30"/>
          <w:lang w:val="en-US" w:eastAsia="zh-CN"/>
        </w:rPr>
      </w:pPr>
    </w:p>
    <w:p w14:paraId="4E7B95C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br w:type="page"/>
      </w:r>
      <w:r>
        <w:rPr>
          <w:rFonts w:hint="default" w:ascii="Times New Roman" w:hAnsi="Times New Roman" w:cs="Times New Roman"/>
          <w:b/>
          <w:bCs/>
          <w:sz w:val="30"/>
          <w:szCs w:val="30"/>
          <w:lang w:val="en-US" w:eastAsia="zh-CN"/>
        </w:rPr>
        <w:t>设备二：</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680B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9AC9DA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1AF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18C6BC83">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20ADDB2E">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电感耦合等离子体质谱仪</w:t>
            </w:r>
          </w:p>
        </w:tc>
      </w:tr>
      <w:tr w14:paraId="1772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504CC0A0">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26E2107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6C2D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76D23CC1">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1395B5E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国产产品</w:t>
            </w:r>
          </w:p>
        </w:tc>
      </w:tr>
      <w:tr w14:paraId="3423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0F901125">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23B9818">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33F6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B18E776">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24F257E7">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0AC4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9A3C71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58C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7A10DF2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（一）用途</w:t>
            </w:r>
          </w:p>
          <w:p w14:paraId="26333ECD">
            <w:pPr>
              <w:pageBreakBefore w:val="0"/>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w:t>
            </w:r>
            <w:r>
              <w:rPr>
                <w:rFonts w:hint="default" w:ascii="Times New Roman" w:hAnsi="Times New Roman" w:cs="Times New Roman"/>
                <w:b w:val="0"/>
                <w:bCs/>
                <w:color w:val="auto"/>
                <w:sz w:val="21"/>
                <w:lang w:val="en-US" w:eastAsia="zh-CN"/>
              </w:rPr>
              <w:t>电感耦合等离子体质谱仪，该设备主要用于植物营养成分研究、植物生长环境元素分析定性定量、产地溯源、真伪鉴别及品质鉴定等科研工作。</w:t>
            </w:r>
          </w:p>
          <w:p w14:paraId="057428D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lang w:eastAsia="zh-CN"/>
              </w:rPr>
              <w:t>）</w:t>
            </w:r>
            <w:r>
              <w:rPr>
                <w:rFonts w:hint="default" w:ascii="Times New Roman" w:hAnsi="Times New Roman" w:eastAsia="宋体" w:cs="Times New Roman"/>
                <w:b/>
                <w:color w:val="auto"/>
                <w:sz w:val="21"/>
                <w:szCs w:val="21"/>
              </w:rPr>
              <w:t>具体技术(参数)要求</w:t>
            </w:r>
          </w:p>
          <w:p w14:paraId="58417AC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1、总体要求</w:t>
            </w:r>
          </w:p>
          <w:p w14:paraId="6ABCA70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1.1</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电感耦合等离子体质谱要求包含以下核心部件：可拆卸进样系统、可拆卸离子透镜组、碰撞反应池、四极杆质量分析器、脉冲模拟双模式检测器。</w:t>
            </w:r>
          </w:p>
          <w:p w14:paraId="05A5410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1.2</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仪器适用于不同应用领域的各类样品的元素分析、同位素分析和元素形态分析任务，满足环境、食品、化工、生物、材料等分析要求。</w:t>
            </w:r>
          </w:p>
          <w:p w14:paraId="54F3BD3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2、主机</w:t>
            </w:r>
          </w:p>
          <w:p w14:paraId="1F4FD82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2.1</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雾化器：耐高盐、高效石英同心雾化器。</w:t>
            </w:r>
          </w:p>
          <w:p w14:paraId="6CEC06A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2.2</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雾室：双通道石英雾室，雾室外配置全包裹式半导体制冷装置，提升去溶效果。</w:t>
            </w:r>
          </w:p>
          <w:p w14:paraId="32E93B8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▲2.3</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炬管：采用≥2.5mm中心管的一体式石英炬管、无O型圈设计，降低拆装难度和人为损坏的风险；使用中心管尺寸＜2.5mm的小炬管的型号需多配10根炬管以满足日常损耗的更换。</w:t>
            </w:r>
          </w:p>
          <w:p w14:paraId="1786057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★2.4</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接口：镍制样品锥和截取锥组成的双锥接口，要求锥数量≤2个，为防过多基体进入后续质谱系统，要求在保证灵敏度的前提下锥孔径尽可能小，采样锥孔径≤1.0mm，截取锥孔径≤0.45mm；若截取锥采用嵌片、超锥等昂贵耗材，须另配高灵敏度嵌片和耐高盐嵌片各20套；采样锥与截取锥之间不得使用任何气体。</w:t>
            </w:r>
          </w:p>
          <w:p w14:paraId="292C628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▲2.5</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高盐样品进样系统：仪器配置全自动气体在线稀释装置，可直接测定总溶解固体量（TDS）≥25%的样品溶液。配置2路气体即补偿气和稀释气体，软件实现两种气体在线切换，流量范围0～2.00L/min，流速0.01L/min连续可调；稀释气体拥有5种不同稀释比，可实现4倍、8倍、25倍、50倍、100倍的预设稀释条件自由切换。（需分别提供稀释倍数截图和稀释气流量调节范围截图）。</w:t>
            </w:r>
          </w:p>
          <w:p w14:paraId="5D9472B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★2.6</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离子源：数控式、固态射频发生器，射频频率≤28MHz，功率范围至少覆盖500～1600W，射频线圈必须采用水冷设计。</w:t>
            </w:r>
          </w:p>
          <w:p w14:paraId="6E65D93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2.7</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二次放电消除技术：需具备屏蔽炬物理接地技术。（提供屏蔽片与炬管组合安装的实物图片）</w:t>
            </w:r>
          </w:p>
          <w:p w14:paraId="6828B52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8离子透镜：同时装有≥2个提取透镜，每个提取透镜可独立施加正负电压，以实现多种离子提取方式——软提取、硬提取等。（提供两个透镜分别设置正正、负负、正负三种电压组合的软件截图证明）</w:t>
            </w:r>
          </w:p>
          <w:p w14:paraId="39E0ABE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▲2.9</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碰撞/反应池：池内必须装配八极杆离子导杆；只使用氦气即可消除质谱干扰，无需使用氢气、氧气、甲烷、氨气等活性气体，避免实验室成本和管控风险的增加。（提供八极杆维护界面软件截图）</w:t>
            </w:r>
          </w:p>
          <w:p w14:paraId="7ED8885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▲2.10</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质量分析器：采用双曲面四极杆，提供最理想电场分布和最佳丰度灵敏度；四极杆驱动频率≥2.8MHz。</w:t>
            </w:r>
          </w:p>
          <w:p w14:paraId="2E1A9A6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2.11</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四极杆质量数范围至少包含：2～258amu。</w:t>
            </w:r>
          </w:p>
          <w:p w14:paraId="3789056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2.12</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检测器：检测器离子技术范围≥0.1～109cps，即不使用电子稀释等数学手段下动态范围≥10个数量级。</w:t>
            </w:r>
          </w:p>
          <w:p w14:paraId="3107F6F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3、投标设备制造商原厂发货的工作站系统。</w:t>
            </w:r>
          </w:p>
          <w:p w14:paraId="61A0739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3.1</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配置要求：四核3.0 GHz；16G内存；1000G HDD；16倍速DVD；≥22寸液晶图形输出系统。</w:t>
            </w:r>
          </w:p>
          <w:p w14:paraId="0A71541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3.2</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操作系统：包含64位专业版操作系统及在此系统下运行的仪器控制软件。</w:t>
            </w:r>
          </w:p>
          <w:p w14:paraId="6865A7B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3.3</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软件应具备自动调谐设备的功能，避免复杂的人工参数调整</w:t>
            </w:r>
          </w:p>
          <w:p w14:paraId="047F50A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3.4</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软件应具备快速半定量功能，可在全定量过程中同时进行半定量获取样品全元素谱数据（除不可测定元素），半定量时间不超过5s</w:t>
            </w:r>
          </w:p>
          <w:p w14:paraId="14C560C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3.5</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软件应具备虚拟内标、自动报告打印、报告模版编辑、LIMS格式数据生成和系统连接等功能</w:t>
            </w:r>
          </w:p>
          <w:p w14:paraId="00EE2F5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4、基础性能</w:t>
            </w:r>
          </w:p>
          <w:p w14:paraId="52FCF50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4.1</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灵敏度【cps/ppm】：</w:t>
            </w:r>
          </w:p>
          <w:p w14:paraId="6C1EC09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低质量数：Li（7）≥50M</w:t>
            </w:r>
          </w:p>
          <w:p w14:paraId="1459B2A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中质量数：Y（89）≥200M</w:t>
            </w:r>
          </w:p>
          <w:p w14:paraId="51686F1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高质量数：Tl（205）≥160M</w:t>
            </w:r>
          </w:p>
          <w:p w14:paraId="39E6CE1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4.2</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检测限【3*sigma，ppt】：</w:t>
            </w:r>
          </w:p>
          <w:p w14:paraId="2925010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Be（9）≤0.5ppt</w:t>
            </w:r>
          </w:p>
          <w:p w14:paraId="596D5E1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In（115）≤0.1ppt</w:t>
            </w:r>
          </w:p>
          <w:p w14:paraId="6F394D0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Bi（209）≤0.1ppt</w:t>
            </w:r>
          </w:p>
          <w:p w14:paraId="550FF8D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4.3</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背景：≤1.0cps（在质量数9amu处实测背景）</w:t>
            </w:r>
          </w:p>
          <w:p w14:paraId="2A1989A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4.4</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ab/>
            </w:r>
            <w:r>
              <w:rPr>
                <w:rFonts w:hint="default" w:ascii="Times New Roman" w:hAnsi="Times New Roman" w:eastAsia="宋体" w:cs="Times New Roman"/>
                <w:b w:val="0"/>
                <w:bCs/>
                <w:color w:val="auto"/>
                <w:kern w:val="0"/>
                <w:sz w:val="21"/>
                <w:szCs w:val="21"/>
                <w:lang w:val="en-US" w:eastAsia="zh-CN"/>
              </w:rPr>
              <w:t>氧化物产率（CeO+/Ce+）：≤1.5%</w:t>
            </w:r>
          </w:p>
          <w:p w14:paraId="4831564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4.5</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ab/>
            </w:r>
            <w:r>
              <w:rPr>
                <w:rFonts w:hint="default" w:ascii="Times New Roman" w:hAnsi="Times New Roman" w:eastAsia="宋体" w:cs="Times New Roman"/>
                <w:b w:val="0"/>
                <w:bCs/>
                <w:color w:val="auto"/>
                <w:kern w:val="0"/>
                <w:sz w:val="21"/>
                <w:szCs w:val="21"/>
                <w:lang w:val="en-US" w:eastAsia="zh-CN"/>
              </w:rPr>
              <w:t>双电荷产率（Ce2+/Ce+）：≤3.0%</w:t>
            </w:r>
          </w:p>
          <w:p w14:paraId="4A919A0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4.6</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短期稳定性（RSD）：≤2%（20min）（须在1ppb标准溶液中测定）</w:t>
            </w:r>
          </w:p>
          <w:p w14:paraId="0EF6773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4.7</w:t>
            </w:r>
            <w:r>
              <w:rPr>
                <w:rFonts w:hint="default" w:ascii="Times New Roman" w:hAnsi="Times New Roman" w:eastAsia="宋体" w:cs="Times New Roman"/>
                <w:b w:val="0"/>
                <w:bCs/>
                <w:color w:val="auto"/>
                <w:kern w:val="0"/>
                <w:sz w:val="21"/>
                <w:szCs w:val="21"/>
                <w:lang w:val="en-US" w:eastAsia="zh-CN"/>
              </w:rPr>
              <w:tab/>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长期稳定性（RSD）：≤3%（2h）（须在1ppb标准溶液中测定）</w:t>
            </w:r>
          </w:p>
          <w:p w14:paraId="0166497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5、应用指标</w:t>
            </w:r>
          </w:p>
          <w:p w14:paraId="2CBC94E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▲5.1</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水质快速分析能力：投标设备应具备快速分析水质中多种元素的能力，且应具备在单一氦气模式下实现超痕量元素检测的能力；使用氦气模式分析水质中元素的检出限应满足Hg＜5ppt、As＜10ppt、Cd＜3ppt、U＜1ppt。（提供设备制造商使用投标型号测试水质的应用文献证明）</w:t>
            </w:r>
          </w:p>
          <w:p w14:paraId="73D4BA8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▲5.2</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粉尘样本分析能力：投标设备应具备分析空气粉尘或工业废气粉尘中元素的能力，特别是Li和Ga等中国战略性新兴产业所涉及的元素。（提供一篇采用投标型号分析粉尘中Li和Ga的公开发表的用户文献证明）</w:t>
            </w:r>
          </w:p>
          <w:p w14:paraId="2E50317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▲5.3</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设备联用适配性：为了方便未来拓展元素形态分析能力，提升科研能力，投标设备型号除了能与液相色谱联用外，还应具备与不同品牌离子色谱联用的能力，用于分析空气、水、血液、尿液中的Cr、As、Hg等元素的形态与价态。另外，为了兼顾易用性，投标设备型号的控制软件应能安装其他品牌离子色谱的控制插件，以实现一个软件同时控制整个联用系统。（提供非电感耦合等离子体质谱仪同品牌的离子色谱控制插件安装在电感耦合等离子体质谱仪软件中的截图证明）</w:t>
            </w:r>
          </w:p>
          <w:p w14:paraId="397CCF8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6、售后服务</w:t>
            </w:r>
          </w:p>
          <w:p w14:paraId="0BE77F6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6.1</w:t>
            </w:r>
            <w:r>
              <w:rPr>
                <w:rFonts w:hint="eastAsia" w:ascii="Times New Roman" w:hAnsi="Times New Roman" w:eastAsia="宋体" w:cs="Times New Roman"/>
                <w:b w:val="0"/>
                <w:bCs/>
                <w:color w:val="auto"/>
                <w:kern w:val="0"/>
                <w:sz w:val="21"/>
                <w:szCs w:val="21"/>
                <w:lang w:val="en-US" w:eastAsia="zh-CN"/>
              </w:rPr>
              <w:t>、</w:t>
            </w:r>
            <w:r>
              <w:rPr>
                <w:rFonts w:hint="default" w:ascii="Times New Roman" w:hAnsi="Times New Roman" w:eastAsia="宋体" w:cs="Times New Roman"/>
                <w:b w:val="0"/>
                <w:bCs/>
                <w:color w:val="auto"/>
                <w:kern w:val="0"/>
                <w:sz w:val="21"/>
                <w:szCs w:val="21"/>
                <w:lang w:val="en-US" w:eastAsia="zh-CN"/>
              </w:rPr>
              <w:t>每台仪器免费提供2名技术人员到厂家在国内的培训中心为期一周的培训名额。</w:t>
            </w:r>
          </w:p>
          <w:p w14:paraId="50296B08">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（三）配置清单</w:t>
            </w:r>
          </w:p>
          <w:p w14:paraId="423B3267">
            <w:pPr>
              <w:pStyle w:val="5"/>
              <w:numPr>
                <w:ilvl w:val="0"/>
                <w:numId w:val="0"/>
              </w:numPr>
              <w:spacing w:line="360" w:lineRule="auto"/>
              <w:rPr>
                <w:rFonts w:hint="eastAsia" w:ascii="宋体" w:hAnsi="宋体" w:eastAsia="宋体" w:cs="宋体"/>
                <w:szCs w:val="21"/>
              </w:rPr>
            </w:pPr>
            <w:r>
              <w:rPr>
                <w:rFonts w:hint="default" w:ascii="Times New Roman" w:hAnsi="Times New Roman" w:eastAsia="宋体" w:cs="Times New Roman"/>
                <w:b w:val="0"/>
                <w:bCs/>
                <w:color w:val="auto"/>
                <w:sz w:val="21"/>
                <w:szCs w:val="21"/>
                <w:lang w:val="en-US" w:eastAsia="zh-CN"/>
              </w:rPr>
              <w:t>1、</w:t>
            </w:r>
            <w:r>
              <w:rPr>
                <w:rFonts w:hint="eastAsia" w:ascii="宋体" w:hAnsi="宋体" w:eastAsia="宋体" w:cs="宋体"/>
                <w:szCs w:val="21"/>
              </w:rPr>
              <w:t>电感耦合等离子体质谱仪</w:t>
            </w:r>
            <w:r>
              <w:rPr>
                <w:rFonts w:hint="eastAsia" w:ascii="宋体" w:hAnsi="宋体" w:cs="宋体"/>
                <w:szCs w:val="21"/>
                <w:lang w:val="en-US" w:eastAsia="zh-CN"/>
              </w:rPr>
              <w:t>1台。</w:t>
            </w:r>
          </w:p>
          <w:p w14:paraId="070795D1">
            <w:pPr>
              <w:pStyle w:val="5"/>
              <w:numPr>
                <w:ilvl w:val="0"/>
                <w:numId w:val="0"/>
              </w:numPr>
              <w:spacing w:line="360" w:lineRule="auto"/>
              <w:rPr>
                <w:rFonts w:hint="default" w:ascii="Times New Roman" w:hAnsi="Times New Roman" w:eastAsia="宋体" w:cs="Times New Roman"/>
                <w:sz w:val="22"/>
                <w:szCs w:val="22"/>
                <w:lang w:val="en-US" w:eastAsia="zh-CN"/>
              </w:rPr>
            </w:pPr>
            <w:r>
              <w:rPr>
                <w:rFonts w:hint="eastAsia" w:ascii="宋体" w:hAnsi="宋体" w:eastAsia="宋体" w:cs="宋体"/>
                <w:szCs w:val="21"/>
              </w:rPr>
              <w:t>（含半导体控温、高盐进样系统、碰撞反应池系统以及安装所需配置组件）</w:t>
            </w:r>
          </w:p>
        </w:tc>
      </w:tr>
      <w:tr w14:paraId="44CD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05647B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62F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969C7B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D9C24B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09A1A99">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78307EB">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6E30674F">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1683C4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lang w:val="en-US" w:eastAsia="zh-CN"/>
        </w:rPr>
        <w:br w:type="page"/>
      </w:r>
      <w:r>
        <w:rPr>
          <w:rFonts w:hint="default" w:ascii="Times New Roman" w:hAnsi="Times New Roman" w:cs="Times New Roman"/>
          <w:b/>
          <w:bCs/>
          <w:sz w:val="30"/>
          <w:szCs w:val="30"/>
          <w:lang w:val="en-US" w:eastAsia="zh-CN"/>
        </w:rPr>
        <w:t>设备三：</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6E45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89945CB">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4255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6B053496">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621E284E">
            <w:pPr>
              <w:spacing w:line="360" w:lineRule="auto"/>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石墨消解仪</w:t>
            </w:r>
          </w:p>
        </w:tc>
      </w:tr>
      <w:tr w14:paraId="1519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4B2035AB">
            <w:pPr>
              <w:spacing w:line="360" w:lineRule="auto"/>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04FAA919">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1台/套</w:t>
            </w:r>
          </w:p>
        </w:tc>
      </w:tr>
      <w:tr w14:paraId="33BA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6E1995BE">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5CD57840">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722D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2754CD90">
            <w:pPr>
              <w:spacing w:line="360" w:lineRule="auto"/>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0C641325">
            <w:pPr>
              <w:spacing w:line="360" w:lineRule="auto"/>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45BD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60CFF717">
            <w:pPr>
              <w:spacing w:line="360" w:lineRule="auto"/>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0F7BAFF8">
            <w:pPr>
              <w:spacing w:line="360" w:lineRule="auto"/>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如仪器设备为进口产品，应具有仪器设备来源渠道合法的证明文件（原厂授权销售协议、代理协议、授权书、原产地证明等其中之一）</w:t>
            </w:r>
          </w:p>
        </w:tc>
      </w:tr>
      <w:tr w14:paraId="6395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107AA6A">
            <w:pPr>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755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9265BD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（一）</w:t>
            </w:r>
            <w:r>
              <w:rPr>
                <w:rFonts w:hint="default" w:ascii="Times New Roman" w:hAnsi="Times New Roman" w:eastAsia="宋体" w:cs="Times New Roman"/>
                <w:b/>
                <w:color w:val="auto"/>
                <w:sz w:val="21"/>
                <w:szCs w:val="21"/>
                <w:lang w:val="en-US" w:eastAsia="zh-CN"/>
              </w:rPr>
              <w:t>用途</w:t>
            </w:r>
          </w:p>
          <w:p w14:paraId="2BBABBF4">
            <w:pPr>
              <w:tabs>
                <w:tab w:val="left" w:pos="2700"/>
                <w:tab w:val="left" w:pos="2940"/>
                <w:tab w:val="center" w:pos="4320"/>
                <w:tab w:val="left" w:pos="4620"/>
                <w:tab w:val="left" w:pos="6105"/>
              </w:tabs>
              <w:spacing w:line="360" w:lineRule="auto"/>
              <w:jc w:val="left"/>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1、将固态、液态和半固态样品进行高温热解、氧化和消解，以便后续的分析检测。</w:t>
            </w:r>
          </w:p>
          <w:p w14:paraId="1877527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二</w:t>
            </w: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rPr>
              <w:t>具体技术(参数)要求</w:t>
            </w:r>
          </w:p>
          <w:p w14:paraId="2FBB355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▲1、仪器采用高纯石墨块作为传热体；消解孔数：≥20。</w:t>
            </w:r>
          </w:p>
          <w:p w14:paraId="2D7DFF85">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2、孔径：≥30mm，孔深：≥50mm。</w:t>
            </w:r>
          </w:p>
          <w:p w14:paraId="05243407">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3、控温范围：室温+5℃～450℃，控温精度±1℃。</w:t>
            </w:r>
          </w:p>
          <w:p w14:paraId="5A99291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4、可存贮10组以上消解方法。</w:t>
            </w:r>
          </w:p>
          <w:p w14:paraId="14FF829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▲5、采用真彩液晶显示屏，≥5寸，屏幕为可推拉结构，需要参数设定时拉出展开；工作完毕可复位折叠。（提供显示屏展开及折叠图）</w:t>
            </w:r>
          </w:p>
          <w:p w14:paraId="41E5607D">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6、屏幕可显示升温曲线、消解时间、保持时间、当前温度等信息。</w:t>
            </w:r>
          </w:p>
          <w:p w14:paraId="70CCEF2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7、采用PID控温技术，控温精度高，从室温到400℃≤25分钟。</w:t>
            </w:r>
          </w:p>
          <w:p w14:paraId="2B218046">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8、仪器具有曲线及直线升温双模式。（提供软件界面截图）。</w:t>
            </w:r>
          </w:p>
          <w:p w14:paraId="15A6AF6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三</w:t>
            </w:r>
            <w:r>
              <w:rPr>
                <w:rFonts w:hint="default" w:ascii="Times New Roman" w:hAnsi="Times New Roman" w:eastAsia="宋体" w:cs="Times New Roman"/>
                <w:b/>
                <w:color w:val="auto"/>
                <w:sz w:val="21"/>
                <w:szCs w:val="21"/>
                <w:lang w:val="en-US" w:eastAsia="zh-Hans"/>
              </w:rPr>
              <w:t>）</w:t>
            </w:r>
            <w:r>
              <w:rPr>
                <w:rFonts w:hint="default" w:ascii="Times New Roman" w:hAnsi="Times New Roman" w:eastAsia="宋体" w:cs="Times New Roman"/>
                <w:b/>
                <w:color w:val="auto"/>
                <w:sz w:val="21"/>
                <w:szCs w:val="21"/>
                <w:lang w:val="en-US" w:eastAsia="zh-CN"/>
              </w:rPr>
              <w:t>配置清单</w:t>
            </w:r>
          </w:p>
          <w:p w14:paraId="35BA7FF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1、石墨消解仪主机1台。</w:t>
            </w:r>
          </w:p>
          <w:p w14:paraId="364E906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sz w:val="22"/>
                <w:szCs w:val="22"/>
              </w:rPr>
            </w:pPr>
            <w:r>
              <w:rPr>
                <w:rFonts w:hint="default" w:ascii="Times New Roman" w:hAnsi="Times New Roman" w:eastAsia="宋体" w:cs="Times New Roman"/>
                <w:b w:val="0"/>
                <w:bCs/>
                <w:color w:val="auto"/>
                <w:sz w:val="21"/>
                <w:szCs w:val="21"/>
                <w:lang w:val="en-US" w:eastAsia="zh-Hans"/>
              </w:rPr>
              <w:t>2</w:t>
            </w:r>
            <w:r>
              <w:rPr>
                <w:rFonts w:hint="default" w:ascii="Times New Roman" w:hAnsi="Times New Roman" w:eastAsia="宋体" w:cs="Times New Roman"/>
                <w:b w:val="0"/>
                <w:bCs/>
                <w:color w:val="auto"/>
                <w:sz w:val="21"/>
                <w:szCs w:val="21"/>
                <w:lang w:val="en-US" w:eastAsia="zh-CN"/>
              </w:rPr>
              <w:t>、聚四氟乙烯消解管</w:t>
            </w:r>
            <w:r>
              <w:rPr>
                <w:rFonts w:hint="eastAsia" w:ascii="Times New Roman" w:hAnsi="Times New Roman" w:eastAsia="宋体" w:cs="Times New Roman"/>
                <w:b w:val="0"/>
                <w:bCs/>
                <w:color w:val="auto"/>
                <w:sz w:val="21"/>
                <w:szCs w:val="21"/>
                <w:lang w:val="en-US" w:eastAsia="zh-CN"/>
              </w:rPr>
              <w:t>20根</w:t>
            </w:r>
            <w:r>
              <w:rPr>
                <w:rFonts w:hint="default" w:ascii="Times New Roman" w:hAnsi="Times New Roman" w:eastAsia="宋体" w:cs="Times New Roman"/>
                <w:b w:val="0"/>
                <w:bCs/>
                <w:color w:val="auto"/>
                <w:sz w:val="21"/>
                <w:szCs w:val="21"/>
                <w:lang w:val="en-US" w:eastAsia="zh-CN"/>
              </w:rPr>
              <w:t>。</w:t>
            </w:r>
          </w:p>
        </w:tc>
      </w:tr>
      <w:tr w14:paraId="18C4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6216D37">
            <w:pPr>
              <w:pStyle w:val="4"/>
              <w:spacing w:line="360" w:lineRule="auto"/>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536C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83AE73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89B565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E50FC8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386FAA9E">
            <w:pPr>
              <w:pStyle w:val="4"/>
              <w:spacing w:line="360" w:lineRule="auto"/>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375D3D0">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EF887C9">
      <w:pPr>
        <w:rPr>
          <w:rFonts w:hint="default" w:ascii="Times New Roman" w:hAnsi="Times New Roman" w:cs="Times New Roman"/>
          <w:b/>
          <w:bCs/>
          <w:lang w:val="en-US" w:eastAsia="zh-CN"/>
        </w:rPr>
      </w:pPr>
    </w:p>
    <w:p w14:paraId="1EC459D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lang w:val="en-US" w:eastAsia="zh-CN"/>
        </w:rPr>
        <w:br w:type="page"/>
      </w:r>
      <w:r>
        <w:rPr>
          <w:rFonts w:hint="default" w:ascii="Times New Roman" w:hAnsi="Times New Roman" w:cs="Times New Roman"/>
          <w:b/>
          <w:bCs/>
          <w:sz w:val="30"/>
          <w:szCs w:val="30"/>
          <w:lang w:val="en-US" w:eastAsia="zh-CN"/>
        </w:rPr>
        <w:t>设备四：</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314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51B016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3BB0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1A83D1A1">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62DB9F68">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全自动蛋白印迹工作站</w:t>
            </w:r>
          </w:p>
        </w:tc>
      </w:tr>
      <w:tr w14:paraId="28D87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4C71E39C">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2118C0C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746FE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0D26C89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4CCD3BF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4DF70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747506A1">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04662B0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374E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2342365">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46D3B7E5">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47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1EF803">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20D6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3CD3E95">
            <w:pPr>
              <w:spacing w:line="360" w:lineRule="auto"/>
              <w:rPr>
                <w:rFonts w:hint="eastAsia" w:ascii="宋体" w:hAnsi="宋体" w:eastAsia="宋体" w:cs="宋体"/>
                <w:b/>
                <w:bCs/>
                <w:szCs w:val="21"/>
              </w:rPr>
            </w:pPr>
            <w:r>
              <w:rPr>
                <w:rFonts w:hint="eastAsia" w:ascii="宋体" w:hAnsi="宋体" w:cs="宋体"/>
                <w:b/>
                <w:bCs/>
                <w:szCs w:val="21"/>
                <w:lang w:eastAsia="zh-CN"/>
              </w:rPr>
              <w:t>（</w:t>
            </w:r>
            <w:r>
              <w:rPr>
                <w:rFonts w:hint="eastAsia" w:ascii="宋体" w:hAnsi="宋体" w:eastAsia="宋体" w:cs="宋体"/>
                <w:b/>
                <w:bCs/>
                <w:szCs w:val="21"/>
              </w:rPr>
              <w:t>一</w:t>
            </w:r>
            <w:r>
              <w:rPr>
                <w:rFonts w:hint="eastAsia" w:ascii="宋体" w:hAnsi="宋体" w:cs="宋体"/>
                <w:b/>
                <w:bCs/>
                <w:szCs w:val="21"/>
                <w:lang w:eastAsia="zh-CN"/>
              </w:rPr>
              <w:t>）</w:t>
            </w:r>
            <w:r>
              <w:rPr>
                <w:rFonts w:hint="eastAsia" w:ascii="宋体" w:hAnsi="宋体" w:eastAsia="宋体" w:cs="宋体"/>
                <w:b/>
                <w:bCs/>
                <w:szCs w:val="21"/>
              </w:rPr>
              <w:t>、用途</w:t>
            </w:r>
          </w:p>
          <w:p w14:paraId="03E6C0DC">
            <w:pPr>
              <w:spacing w:line="360" w:lineRule="auto"/>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蛋白质样品分离鉴定、免疫检测、定性和定量分析。</w:t>
            </w:r>
          </w:p>
          <w:p w14:paraId="46816C85">
            <w:pPr>
              <w:spacing w:line="360" w:lineRule="auto"/>
              <w:rPr>
                <w:rFonts w:hint="eastAsia" w:ascii="宋体" w:hAnsi="宋体" w:eastAsia="宋体" w:cs="宋体"/>
                <w:b/>
                <w:bCs/>
                <w:szCs w:val="21"/>
                <w:lang w:val="en-US" w:eastAsia="zh-CN"/>
              </w:rPr>
            </w:pPr>
            <w:r>
              <w:rPr>
                <w:rFonts w:hint="eastAsia" w:ascii="宋体" w:hAnsi="宋体" w:cs="宋体"/>
                <w:b/>
                <w:bCs/>
                <w:szCs w:val="21"/>
                <w:lang w:eastAsia="zh-CN"/>
              </w:rPr>
              <w:t>（</w:t>
            </w:r>
            <w:r>
              <w:rPr>
                <w:rFonts w:hint="eastAsia" w:ascii="宋体" w:hAnsi="宋体" w:eastAsia="宋体" w:cs="宋体"/>
                <w:b/>
                <w:bCs/>
                <w:szCs w:val="21"/>
              </w:rPr>
              <w:t>二</w:t>
            </w:r>
            <w:r>
              <w:rPr>
                <w:rFonts w:hint="eastAsia" w:ascii="宋体" w:hAnsi="宋体" w:cs="宋体"/>
                <w:b/>
                <w:bCs/>
                <w:szCs w:val="21"/>
                <w:lang w:eastAsia="zh-CN"/>
              </w:rPr>
              <w:t>）</w:t>
            </w:r>
            <w:r>
              <w:rPr>
                <w:rFonts w:hint="eastAsia" w:ascii="宋体" w:hAnsi="宋体" w:eastAsia="宋体" w:cs="宋体"/>
                <w:b/>
                <w:bCs/>
                <w:szCs w:val="21"/>
              </w:rPr>
              <w:t>、</w:t>
            </w:r>
            <w:r>
              <w:rPr>
                <w:rFonts w:hint="eastAsia" w:ascii="宋体" w:hAnsi="宋体" w:cs="宋体"/>
                <w:b/>
                <w:bCs/>
                <w:szCs w:val="21"/>
                <w:lang w:val="en-US" w:eastAsia="zh-CN"/>
              </w:rPr>
              <w:t>具体</w:t>
            </w:r>
            <w:r>
              <w:rPr>
                <w:rFonts w:hint="eastAsia" w:ascii="宋体" w:hAnsi="宋体" w:eastAsia="宋体" w:cs="宋体"/>
                <w:b/>
                <w:bCs/>
                <w:szCs w:val="21"/>
              </w:rPr>
              <w:t>技术</w:t>
            </w:r>
            <w:r>
              <w:rPr>
                <w:rFonts w:hint="eastAsia" w:ascii="宋体" w:hAnsi="宋体" w:cs="宋体"/>
                <w:b/>
                <w:bCs/>
                <w:szCs w:val="21"/>
                <w:lang w:eastAsia="zh-CN"/>
              </w:rPr>
              <w:t>（</w:t>
            </w:r>
            <w:r>
              <w:rPr>
                <w:rFonts w:hint="eastAsia" w:ascii="宋体" w:hAnsi="宋体" w:eastAsia="宋体" w:cs="宋体"/>
                <w:b/>
                <w:bCs/>
                <w:szCs w:val="21"/>
              </w:rPr>
              <w:t>参数</w:t>
            </w:r>
            <w:r>
              <w:rPr>
                <w:rFonts w:hint="eastAsia" w:ascii="宋体" w:hAnsi="宋体" w:cs="宋体"/>
                <w:b/>
                <w:bCs/>
                <w:szCs w:val="21"/>
                <w:lang w:eastAsia="zh-CN"/>
              </w:rPr>
              <w:t>）</w:t>
            </w:r>
            <w:r>
              <w:rPr>
                <w:rFonts w:hint="eastAsia" w:ascii="宋体" w:hAnsi="宋体" w:cs="宋体"/>
                <w:b/>
                <w:bCs/>
                <w:szCs w:val="21"/>
                <w:lang w:val="en-US" w:eastAsia="zh-CN"/>
              </w:rPr>
              <w:t>要求</w:t>
            </w:r>
          </w:p>
          <w:p w14:paraId="15ECA0C6">
            <w:pPr>
              <w:spacing w:line="360" w:lineRule="auto"/>
              <w:rPr>
                <w:rFonts w:hint="eastAsia" w:ascii="宋体" w:hAnsi="宋体" w:eastAsia="宋体" w:cs="宋体"/>
                <w:szCs w:val="21"/>
              </w:rPr>
            </w:pPr>
            <w:r>
              <w:rPr>
                <w:rFonts w:hint="eastAsia" w:ascii="宋体" w:hAnsi="宋体" w:eastAsia="宋体" w:cs="宋体"/>
                <w:szCs w:val="21"/>
              </w:rPr>
              <w:t>1、全自动处理工作站，支持自动化操作流程，可自动完成封闭、孵育、清洗和一抗二抗回收的一系列工作。</w:t>
            </w:r>
          </w:p>
          <w:p w14:paraId="31E09A02">
            <w:pPr>
              <w:spacing w:line="360" w:lineRule="auto"/>
              <w:rPr>
                <w:rFonts w:hint="eastAsia" w:ascii="宋体" w:hAnsi="宋体" w:eastAsia="宋体" w:cs="宋体"/>
                <w:szCs w:val="21"/>
              </w:rPr>
            </w:pPr>
            <w:r>
              <w:rPr>
                <w:rFonts w:hint="eastAsia" w:ascii="宋体" w:hAnsi="宋体" w:eastAsia="宋体" w:cs="宋体"/>
                <w:szCs w:val="21"/>
              </w:rPr>
              <w:t>2、采用流体清洗，可以减少二抗在膜上的附着，降低背景，提高信噪比和相对灵敏度。</w:t>
            </w:r>
          </w:p>
          <w:p w14:paraId="1080FC8C">
            <w:pPr>
              <w:spacing w:line="360" w:lineRule="auto"/>
              <w:rPr>
                <w:rFonts w:hint="eastAsia" w:ascii="宋体" w:hAnsi="宋体" w:eastAsia="宋体" w:cs="宋体"/>
                <w:szCs w:val="21"/>
              </w:rPr>
            </w:pPr>
            <w:r>
              <w:rPr>
                <w:rFonts w:hint="eastAsia" w:ascii="宋体" w:hAnsi="宋体" w:eastAsia="宋体" w:cs="宋体"/>
                <w:szCs w:val="21"/>
              </w:rPr>
              <w:t>3、自动化操作流程避免了手工操作的误差，保证了批次内和批次间实验的重复性。</w:t>
            </w:r>
          </w:p>
          <w:p w14:paraId="3F6534B7">
            <w:pPr>
              <w:spacing w:line="360" w:lineRule="auto"/>
              <w:rPr>
                <w:rFonts w:hint="eastAsia" w:ascii="宋体" w:hAnsi="宋体" w:eastAsia="宋体" w:cs="宋体"/>
                <w:szCs w:val="21"/>
              </w:rPr>
            </w:pPr>
            <w:r>
              <w:rPr>
                <w:rFonts w:hint="eastAsia" w:ascii="宋体" w:hAnsi="宋体" w:eastAsia="宋体" w:cs="宋体"/>
                <w:szCs w:val="21"/>
              </w:rPr>
              <w:t>4、高通量操作和多条件的设定，可辅助优化实验条件，例如合适的抗体浓度。</w:t>
            </w:r>
          </w:p>
          <w:p w14:paraId="28A4309D">
            <w:pPr>
              <w:spacing w:line="360" w:lineRule="auto"/>
              <w:rPr>
                <w:rFonts w:hint="eastAsia" w:ascii="宋体" w:hAnsi="宋体" w:eastAsia="宋体" w:cs="宋体"/>
                <w:szCs w:val="21"/>
              </w:rPr>
            </w:pPr>
            <w:r>
              <w:rPr>
                <w:rFonts w:hint="eastAsia" w:ascii="宋体" w:hAnsi="宋体" w:eastAsia="宋体" w:cs="宋体"/>
                <w:szCs w:val="21"/>
              </w:rPr>
              <w:t>5、添加试剂后无需人工操作，自动完成膜的封闭、一抗孵育、二抗孵育和清洗。</w:t>
            </w:r>
          </w:p>
          <w:p w14:paraId="3DE9D299">
            <w:pPr>
              <w:spacing w:line="360" w:lineRule="auto"/>
              <w:rPr>
                <w:rFonts w:hint="eastAsia" w:ascii="宋体" w:hAnsi="宋体" w:eastAsia="宋体" w:cs="宋体"/>
                <w:szCs w:val="21"/>
              </w:rPr>
            </w:pPr>
            <w:r>
              <w:rPr>
                <w:rFonts w:hint="eastAsia" w:ascii="宋体" w:hAnsi="宋体" w:eastAsia="宋体" w:cs="宋体"/>
                <w:szCs w:val="21"/>
              </w:rPr>
              <w:t>▲6、高通量，可支持≥12个通道同时工作，可一次孵育≥24张膜。</w:t>
            </w:r>
          </w:p>
          <w:p w14:paraId="4E411012">
            <w:pPr>
              <w:spacing w:line="360" w:lineRule="auto"/>
              <w:rPr>
                <w:rFonts w:hint="eastAsia" w:ascii="宋体" w:hAnsi="宋体" w:eastAsia="宋体" w:cs="宋体"/>
                <w:szCs w:val="21"/>
              </w:rPr>
            </w:pPr>
            <w:r>
              <w:rPr>
                <w:rFonts w:hint="eastAsia" w:ascii="宋体" w:hAnsi="宋体" w:eastAsia="宋体" w:cs="宋体"/>
                <w:szCs w:val="21"/>
              </w:rPr>
              <w:t>7、各通道程序独立控制，不同通道可使用不同的一抗、二抗、封闭液。</w:t>
            </w:r>
          </w:p>
          <w:p w14:paraId="3112703C">
            <w:pPr>
              <w:spacing w:line="360" w:lineRule="auto"/>
              <w:rPr>
                <w:rFonts w:hint="eastAsia" w:ascii="宋体" w:hAnsi="宋体" w:eastAsia="宋体" w:cs="宋体"/>
                <w:szCs w:val="21"/>
              </w:rPr>
            </w:pPr>
            <w:r>
              <w:rPr>
                <w:rFonts w:hint="eastAsia" w:ascii="宋体" w:hAnsi="宋体" w:eastAsia="宋体" w:cs="宋体"/>
                <w:szCs w:val="21"/>
              </w:rPr>
              <w:t>8、孵育盒为抽屉式出入仓方式，减少抗体挥发，增强抗体活性。</w:t>
            </w:r>
          </w:p>
          <w:p w14:paraId="2B6884A4">
            <w:pPr>
              <w:spacing w:line="360" w:lineRule="auto"/>
              <w:rPr>
                <w:rFonts w:hint="eastAsia" w:ascii="宋体" w:hAnsi="宋体" w:eastAsia="宋体" w:cs="宋体"/>
                <w:szCs w:val="21"/>
              </w:rPr>
            </w:pPr>
            <w:r>
              <w:rPr>
                <w:rFonts w:hint="eastAsia" w:ascii="宋体" w:hAnsi="宋体" w:eastAsia="宋体" w:cs="宋体"/>
                <w:szCs w:val="21"/>
              </w:rPr>
              <w:t>▲9、支持恒温模式、阶梯控温模式、室温模式、清洗模式等4种不同模式。恒温模式、室温模式不同通道可以错时孵育。</w:t>
            </w:r>
          </w:p>
          <w:p w14:paraId="63B54F0F">
            <w:pPr>
              <w:spacing w:line="360" w:lineRule="auto"/>
              <w:rPr>
                <w:rFonts w:hint="eastAsia" w:ascii="宋体" w:hAnsi="宋体" w:eastAsia="宋体" w:cs="宋体"/>
                <w:szCs w:val="21"/>
              </w:rPr>
            </w:pPr>
            <w:r>
              <w:rPr>
                <w:rFonts w:hint="eastAsia" w:ascii="宋体" w:hAnsi="宋体" w:eastAsia="宋体" w:cs="宋体"/>
                <w:szCs w:val="21"/>
              </w:rPr>
              <w:t>10、每个孵育盒与对应一抗、二抗储存盒组成一个可分割组合。</w:t>
            </w:r>
          </w:p>
          <w:p w14:paraId="3DA6D73A">
            <w:pPr>
              <w:spacing w:line="360" w:lineRule="auto"/>
              <w:rPr>
                <w:rFonts w:hint="eastAsia" w:ascii="宋体" w:hAnsi="宋体" w:eastAsia="宋体" w:cs="宋体"/>
                <w:szCs w:val="21"/>
              </w:rPr>
            </w:pPr>
            <w:r>
              <w:rPr>
                <w:rFonts w:hint="eastAsia" w:ascii="宋体" w:hAnsi="宋体" w:eastAsia="宋体" w:cs="宋体"/>
                <w:szCs w:val="21"/>
              </w:rPr>
              <w:t>11、帕尔贴温控系统，支持2</w:t>
            </w:r>
            <w:r>
              <w:rPr>
                <w:rFonts w:ascii="宋体" w:hAnsi="宋体" w:eastAsia="宋体" w:cs="宋体"/>
                <w:sz w:val="24"/>
                <w:szCs w:val="24"/>
              </w:rPr>
              <w:t>～</w:t>
            </w:r>
            <w:r>
              <w:rPr>
                <w:rFonts w:hint="eastAsia" w:ascii="宋体" w:hAnsi="宋体" w:eastAsia="宋体" w:cs="宋体"/>
                <w:szCs w:val="21"/>
              </w:rPr>
              <w:t>40℃温度调节，可以进行4℃过夜孵育，也可进行37℃快速孵育。具备阶梯温控模式，封闭、一抗孵育、二抗孵育支持设置不用温度。</w:t>
            </w:r>
          </w:p>
          <w:p w14:paraId="449BB1AC">
            <w:pPr>
              <w:spacing w:line="360" w:lineRule="auto"/>
              <w:rPr>
                <w:rFonts w:hint="eastAsia" w:ascii="宋体" w:hAnsi="宋体" w:eastAsia="宋体" w:cs="宋体"/>
                <w:szCs w:val="21"/>
              </w:rPr>
            </w:pPr>
            <w:r>
              <w:rPr>
                <w:rFonts w:hint="eastAsia" w:ascii="宋体" w:hAnsi="宋体" w:eastAsia="宋体" w:cs="宋体"/>
                <w:szCs w:val="21"/>
              </w:rPr>
              <w:t>12、抗体添加量：2</w:t>
            </w:r>
            <w:r>
              <w:rPr>
                <w:rFonts w:ascii="宋体" w:hAnsi="宋体" w:eastAsia="宋体" w:cs="宋体"/>
                <w:sz w:val="24"/>
                <w:szCs w:val="24"/>
              </w:rPr>
              <w:t>～</w:t>
            </w:r>
            <w:r>
              <w:rPr>
                <w:rFonts w:hint="eastAsia" w:ascii="宋体" w:hAnsi="宋体" w:eastAsia="宋体" w:cs="宋体"/>
                <w:szCs w:val="21"/>
              </w:rPr>
              <w:t>5ml（S孵育盒），4</w:t>
            </w:r>
            <w:r>
              <w:rPr>
                <w:rFonts w:ascii="宋体" w:hAnsi="宋体" w:eastAsia="宋体" w:cs="宋体"/>
                <w:sz w:val="24"/>
                <w:szCs w:val="24"/>
              </w:rPr>
              <w:t>～</w:t>
            </w:r>
            <w:r>
              <w:rPr>
                <w:rFonts w:hint="eastAsia" w:ascii="宋体" w:hAnsi="宋体" w:eastAsia="宋体" w:cs="宋体"/>
                <w:szCs w:val="21"/>
              </w:rPr>
              <w:t>7ml(M孵育盒），8</w:t>
            </w:r>
            <w:r>
              <w:rPr>
                <w:rFonts w:ascii="宋体" w:hAnsi="宋体" w:eastAsia="宋体" w:cs="宋体"/>
                <w:sz w:val="24"/>
                <w:szCs w:val="24"/>
              </w:rPr>
              <w:t>～</w:t>
            </w:r>
            <w:r>
              <w:rPr>
                <w:rFonts w:hint="eastAsia" w:ascii="宋体" w:hAnsi="宋体" w:eastAsia="宋体" w:cs="宋体"/>
                <w:szCs w:val="21"/>
              </w:rPr>
              <w:t>12ml(L孵育盒），12</w:t>
            </w:r>
            <w:r>
              <w:rPr>
                <w:rFonts w:ascii="宋体" w:hAnsi="宋体" w:eastAsia="宋体" w:cs="宋体"/>
                <w:sz w:val="24"/>
                <w:szCs w:val="24"/>
              </w:rPr>
              <w:t>～</w:t>
            </w:r>
            <w:r>
              <w:rPr>
                <w:rFonts w:hint="eastAsia" w:ascii="宋体" w:hAnsi="宋体" w:eastAsia="宋体" w:cs="宋体"/>
                <w:szCs w:val="21"/>
              </w:rPr>
              <w:t>20ml（XL孵育盒）。</w:t>
            </w:r>
          </w:p>
          <w:p w14:paraId="23FBF904">
            <w:pPr>
              <w:spacing w:line="360" w:lineRule="auto"/>
              <w:rPr>
                <w:rFonts w:hint="eastAsia" w:ascii="宋体" w:hAnsi="宋体" w:eastAsia="宋体" w:cs="宋体"/>
                <w:szCs w:val="21"/>
              </w:rPr>
            </w:pPr>
            <w:r>
              <w:rPr>
                <w:rFonts w:hint="eastAsia" w:ascii="宋体" w:hAnsi="宋体" w:eastAsia="宋体" w:cs="宋体"/>
                <w:szCs w:val="21"/>
              </w:rPr>
              <w:t>13、自动回收一抗二抗，回收率≥95％，可反复使用≥10次。</w:t>
            </w:r>
          </w:p>
          <w:p w14:paraId="148CC6A7">
            <w:pPr>
              <w:spacing w:line="360" w:lineRule="auto"/>
              <w:rPr>
                <w:rFonts w:hint="eastAsia" w:ascii="宋体" w:hAnsi="宋体" w:eastAsia="宋体" w:cs="宋体"/>
                <w:szCs w:val="21"/>
              </w:rPr>
            </w:pPr>
            <w:r>
              <w:rPr>
                <w:rFonts w:hint="eastAsia" w:ascii="宋体" w:hAnsi="宋体" w:eastAsia="宋体" w:cs="宋体"/>
                <w:szCs w:val="21"/>
              </w:rPr>
              <w:t>14、移液工作站式一抗、二抗添加方式，每次移液前可自动清洗吸头，避免交叉污染。</w:t>
            </w:r>
          </w:p>
          <w:p w14:paraId="77ADB0FB">
            <w:pPr>
              <w:spacing w:line="360" w:lineRule="auto"/>
              <w:rPr>
                <w:rFonts w:hint="eastAsia" w:ascii="宋体" w:hAnsi="宋体" w:eastAsia="宋体" w:cs="宋体"/>
                <w:szCs w:val="21"/>
              </w:rPr>
            </w:pPr>
            <w:r>
              <w:rPr>
                <w:rFonts w:hint="eastAsia" w:ascii="宋体" w:hAnsi="宋体" w:eastAsia="宋体" w:cs="宋体"/>
                <w:szCs w:val="21"/>
              </w:rPr>
              <w:t>15、可根据背景要求调节每次洗液添加量。</w:t>
            </w:r>
          </w:p>
          <w:p w14:paraId="5D6B95DA">
            <w:pPr>
              <w:spacing w:line="360" w:lineRule="auto"/>
              <w:rPr>
                <w:rFonts w:hint="eastAsia" w:ascii="宋体" w:hAnsi="宋体" w:eastAsia="宋体" w:cs="宋体"/>
                <w:szCs w:val="21"/>
              </w:rPr>
            </w:pPr>
            <w:r>
              <w:rPr>
                <w:rFonts w:hint="eastAsia" w:ascii="宋体" w:hAnsi="宋体" w:eastAsia="宋体" w:cs="宋体"/>
                <w:szCs w:val="21"/>
              </w:rPr>
              <w:t>16、可选配不同大小的孵育盒：15×86mm（≥12个）、30×80mm（≥12个）、64×80mm（≥6个）、98×80mm（≥4个），并且不同尺寸孵育盒可搭配使用。</w:t>
            </w:r>
          </w:p>
          <w:p w14:paraId="0360B207">
            <w:pPr>
              <w:spacing w:line="360" w:lineRule="auto"/>
              <w:rPr>
                <w:rFonts w:hint="eastAsia" w:ascii="宋体" w:hAnsi="宋体" w:eastAsia="宋体" w:cs="宋体"/>
                <w:szCs w:val="21"/>
              </w:rPr>
            </w:pPr>
            <w:r>
              <w:rPr>
                <w:rFonts w:hint="eastAsia" w:ascii="宋体" w:hAnsi="宋体" w:eastAsia="宋体" w:cs="宋体"/>
                <w:szCs w:val="21"/>
              </w:rPr>
              <w:t>17、程序结束后可自动完成管路清洗，去除残余试剂。</w:t>
            </w:r>
          </w:p>
          <w:p w14:paraId="2F9A6440">
            <w:pPr>
              <w:spacing w:line="360" w:lineRule="auto"/>
              <w:rPr>
                <w:rFonts w:hint="eastAsia" w:ascii="宋体" w:hAnsi="宋体" w:eastAsia="宋体" w:cs="宋体"/>
                <w:szCs w:val="21"/>
              </w:rPr>
            </w:pPr>
            <w:r>
              <w:rPr>
                <w:rFonts w:hint="eastAsia" w:ascii="宋体" w:hAnsi="宋体" w:eastAsia="宋体" w:cs="宋体"/>
                <w:szCs w:val="21"/>
              </w:rPr>
              <w:t>18、电容式触摸屏操作灵活，支持存储9组程序，工作界面可实时观察每个通道工作情况。</w:t>
            </w:r>
          </w:p>
          <w:p w14:paraId="5104BD72">
            <w:pPr>
              <w:spacing w:line="360" w:lineRule="auto"/>
              <w:rPr>
                <w:rFonts w:hint="eastAsia" w:ascii="宋体" w:hAnsi="宋体" w:eastAsia="宋体" w:cs="宋体"/>
                <w:szCs w:val="21"/>
              </w:rPr>
            </w:pPr>
            <w:r>
              <w:rPr>
                <w:rFonts w:hint="eastAsia" w:ascii="宋体" w:hAnsi="宋体" w:eastAsia="宋体" w:cs="宋体"/>
                <w:szCs w:val="21"/>
              </w:rPr>
              <w:t>19、孵育完毕后，洗涤缓冲液可保留在样品盘内，保持低速振荡，保持膜的湿润。</w:t>
            </w:r>
          </w:p>
          <w:p w14:paraId="3DE4A238">
            <w:pPr>
              <w:spacing w:line="360" w:lineRule="auto"/>
              <w:rPr>
                <w:rFonts w:hint="eastAsia" w:ascii="宋体" w:hAnsi="宋体" w:eastAsia="宋体" w:cs="宋体"/>
                <w:szCs w:val="21"/>
              </w:rPr>
            </w:pPr>
            <w:r>
              <w:rPr>
                <w:rFonts w:hint="eastAsia" w:ascii="宋体" w:hAnsi="宋体" w:eastAsia="宋体" w:cs="宋体"/>
                <w:szCs w:val="21"/>
              </w:rPr>
              <w:t>20、无需专用的试剂耗材。</w:t>
            </w:r>
          </w:p>
          <w:p w14:paraId="07301617">
            <w:pPr>
              <w:spacing w:line="360" w:lineRule="auto"/>
              <w:rPr>
                <w:rFonts w:hint="eastAsia" w:ascii="宋体" w:hAnsi="宋体" w:eastAsia="宋体" w:cs="宋体"/>
                <w:szCs w:val="21"/>
              </w:rPr>
            </w:pPr>
            <w:r>
              <w:rPr>
                <w:rFonts w:hint="eastAsia" w:ascii="宋体" w:hAnsi="宋体" w:eastAsia="宋体" w:cs="宋体"/>
                <w:szCs w:val="21"/>
              </w:rPr>
              <w:t>21、振荡速度支持调节，调节范围60</w:t>
            </w:r>
            <w:r>
              <w:rPr>
                <w:rFonts w:ascii="宋体" w:hAnsi="宋体" w:eastAsia="宋体" w:cs="宋体"/>
                <w:sz w:val="24"/>
                <w:szCs w:val="24"/>
              </w:rPr>
              <w:t>～</w:t>
            </w:r>
            <w:r>
              <w:rPr>
                <w:rFonts w:hint="eastAsia" w:ascii="宋体" w:hAnsi="宋体" w:eastAsia="宋体" w:cs="宋体"/>
                <w:szCs w:val="21"/>
              </w:rPr>
              <w:t>110转/分。</w:t>
            </w:r>
          </w:p>
          <w:p w14:paraId="5ACC185E">
            <w:pPr>
              <w:spacing w:line="360" w:lineRule="auto"/>
              <w:rPr>
                <w:rFonts w:hint="eastAsia" w:ascii="宋体" w:hAnsi="宋体" w:eastAsia="宋体" w:cs="宋体"/>
                <w:szCs w:val="21"/>
              </w:rPr>
            </w:pPr>
            <w:r>
              <w:rPr>
                <w:rFonts w:hint="eastAsia" w:ascii="宋体" w:hAnsi="宋体" w:eastAsia="宋体" w:cs="宋体"/>
                <w:szCs w:val="21"/>
              </w:rPr>
              <w:t>22、运行过程中通过数据界面可以查看各通道运行状态和剩余时间。</w:t>
            </w:r>
          </w:p>
          <w:p w14:paraId="3590B8AD">
            <w:pPr>
              <w:spacing w:line="360" w:lineRule="auto"/>
              <w:rPr>
                <w:rFonts w:hint="eastAsia" w:ascii="宋体" w:hAnsi="宋体" w:eastAsia="宋体" w:cs="宋体"/>
                <w:szCs w:val="21"/>
              </w:rPr>
            </w:pPr>
            <w:r>
              <w:rPr>
                <w:rFonts w:hint="eastAsia" w:ascii="宋体" w:hAnsi="宋体" w:eastAsia="宋体" w:cs="宋体"/>
                <w:szCs w:val="21"/>
              </w:rPr>
              <w:t>23、关键步骤和程序结束具有声音提示功能。</w:t>
            </w:r>
          </w:p>
          <w:p w14:paraId="0B10F2F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lang w:val="en-US" w:eastAsia="zh-CN"/>
              </w:rPr>
              <w:t>（三）配置清单</w:t>
            </w:r>
          </w:p>
          <w:p w14:paraId="03778299">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1"/>
                <w:szCs w:val="21"/>
                <w:lang w:val="en-US" w:eastAsia="zh-CN"/>
              </w:rPr>
              <w:t>1、全自动蛋白印迹工作站1</w:t>
            </w:r>
            <w:r>
              <w:rPr>
                <w:rFonts w:hint="eastAsia" w:ascii="Times New Roman" w:hAnsi="Times New Roman" w:eastAsia="宋体" w:cs="Times New Roman"/>
                <w:sz w:val="21"/>
                <w:szCs w:val="21"/>
                <w:lang w:val="en-US" w:eastAsia="zh-CN"/>
              </w:rPr>
              <w:t>套</w:t>
            </w:r>
            <w:r>
              <w:rPr>
                <w:rFonts w:hint="default" w:ascii="Times New Roman" w:hAnsi="Times New Roman" w:eastAsia="宋体" w:cs="Times New Roman"/>
                <w:sz w:val="21"/>
                <w:szCs w:val="21"/>
                <w:lang w:val="en-US" w:eastAsia="zh-CN"/>
              </w:rPr>
              <w:t>。</w:t>
            </w:r>
          </w:p>
        </w:tc>
      </w:tr>
      <w:tr w14:paraId="39E5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3DFE03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372E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E8FAEF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07DE9A8">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9D982ED">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2728629C">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7F7B1262">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8A822BF">
      <w:pPr>
        <w:rPr>
          <w:rFonts w:hint="default" w:ascii="Times New Roman" w:hAnsi="Times New Roman" w:cs="Times New Roman"/>
          <w:b/>
          <w:bCs/>
          <w:lang w:val="en-US" w:eastAsia="zh-CN"/>
        </w:rPr>
      </w:pPr>
    </w:p>
    <w:p w14:paraId="0D84AB2A">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3CB5AB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设备五：</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054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2D34F411">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2C1D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76AD6EBC">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16F3A0B6">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振荡培养箱摇瓶混均摇床</w:t>
            </w:r>
          </w:p>
        </w:tc>
      </w:tr>
      <w:tr w14:paraId="014F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6374C009">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614EABB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0C1B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178A886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224E6F0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26A20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3FE3D5F5">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286390A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5CC8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5F3005A">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0E08C3D0">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08B8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F53066E">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870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5904CA3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1F1DD1B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1、用于微生物、植物等摇匀培养。</w:t>
            </w:r>
          </w:p>
          <w:p w14:paraId="2A4FE35E">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4A510D55">
            <w:pPr>
              <w:spacing w:line="360" w:lineRule="auto"/>
              <w:rPr>
                <w:rFonts w:hint="eastAsia" w:ascii="宋体" w:hAnsi="宋体" w:eastAsia="宋体" w:cs="宋体"/>
                <w:szCs w:val="21"/>
              </w:rPr>
            </w:pPr>
            <w:r>
              <w:rPr>
                <w:rFonts w:hint="eastAsia" w:ascii="宋体" w:hAnsi="宋体" w:eastAsia="宋体" w:cs="宋体"/>
                <w:szCs w:val="21"/>
              </w:rPr>
              <w:t>1、容积：≥70L。</w:t>
            </w:r>
          </w:p>
          <w:p w14:paraId="227950C5">
            <w:pPr>
              <w:spacing w:line="360" w:lineRule="auto"/>
              <w:rPr>
                <w:rFonts w:hint="eastAsia" w:ascii="宋体" w:hAnsi="宋体" w:eastAsia="宋体" w:cs="宋体"/>
                <w:szCs w:val="21"/>
              </w:rPr>
            </w:pPr>
            <w:r>
              <w:rPr>
                <w:rFonts w:hint="eastAsia" w:ascii="宋体" w:hAnsi="宋体" w:eastAsia="宋体" w:cs="宋体"/>
                <w:szCs w:val="21"/>
              </w:rPr>
              <w:t>2、控温范围：4</w:t>
            </w:r>
            <w:r>
              <w:rPr>
                <w:rFonts w:ascii="宋体" w:hAnsi="宋体" w:eastAsia="宋体" w:cs="宋体"/>
                <w:sz w:val="24"/>
                <w:szCs w:val="24"/>
              </w:rPr>
              <w:t>～</w:t>
            </w:r>
            <w:r>
              <w:rPr>
                <w:rFonts w:hint="eastAsia" w:ascii="宋体" w:hAnsi="宋体" w:eastAsia="宋体" w:cs="宋体"/>
                <w:szCs w:val="21"/>
              </w:rPr>
              <w:t>60℃。</w:t>
            </w:r>
          </w:p>
          <w:p w14:paraId="231C55B5">
            <w:pPr>
              <w:spacing w:line="360" w:lineRule="auto"/>
              <w:rPr>
                <w:rFonts w:hint="eastAsia" w:ascii="宋体" w:hAnsi="宋体" w:eastAsia="宋体" w:cs="宋体"/>
                <w:szCs w:val="21"/>
              </w:rPr>
            </w:pPr>
            <w:r>
              <w:rPr>
                <w:rFonts w:hint="eastAsia" w:ascii="宋体" w:hAnsi="宋体" w:eastAsia="宋体" w:cs="宋体"/>
                <w:szCs w:val="21"/>
              </w:rPr>
              <w:t>3、控温精度：+0.1℃。</w:t>
            </w:r>
          </w:p>
          <w:p w14:paraId="1110C6D1">
            <w:pPr>
              <w:spacing w:line="360" w:lineRule="auto"/>
              <w:rPr>
                <w:rFonts w:hint="eastAsia" w:ascii="宋体" w:hAnsi="宋体" w:eastAsia="宋体" w:cs="宋体"/>
                <w:szCs w:val="21"/>
              </w:rPr>
            </w:pPr>
            <w:r>
              <w:rPr>
                <w:rFonts w:hint="eastAsia" w:ascii="宋体" w:hAnsi="宋体" w:eastAsia="宋体" w:cs="宋体"/>
                <w:szCs w:val="21"/>
              </w:rPr>
              <w:t>4、温度波动度：≤0.1(37℃)。</w:t>
            </w:r>
          </w:p>
          <w:p w14:paraId="4BA7ED08">
            <w:pPr>
              <w:spacing w:line="360" w:lineRule="auto"/>
              <w:rPr>
                <w:rFonts w:hint="eastAsia" w:ascii="宋体" w:hAnsi="宋体" w:eastAsia="宋体" w:cs="宋体"/>
                <w:szCs w:val="21"/>
              </w:rPr>
            </w:pPr>
            <w:r>
              <w:rPr>
                <w:rFonts w:hint="eastAsia" w:ascii="宋体" w:hAnsi="宋体" w:eastAsia="宋体" w:cs="宋体"/>
                <w:szCs w:val="21"/>
              </w:rPr>
              <w:t>5、温度均匀度:≤0.3℃(37℃有效工作面)。</w:t>
            </w:r>
          </w:p>
          <w:p w14:paraId="043D3316">
            <w:pPr>
              <w:spacing w:line="360" w:lineRule="auto"/>
              <w:rPr>
                <w:rFonts w:hint="eastAsia" w:ascii="宋体" w:hAnsi="宋体" w:eastAsia="宋体" w:cs="宋体"/>
                <w:szCs w:val="21"/>
              </w:rPr>
            </w:pPr>
            <w:r>
              <w:rPr>
                <w:rFonts w:hint="eastAsia" w:ascii="宋体" w:hAnsi="宋体" w:eastAsia="宋体" w:cs="宋体"/>
                <w:szCs w:val="21"/>
              </w:rPr>
              <w:t>6、环境温度要求：5</w:t>
            </w:r>
            <w:r>
              <w:rPr>
                <w:rFonts w:ascii="宋体" w:hAnsi="宋体" w:eastAsia="宋体" w:cs="宋体"/>
                <w:sz w:val="24"/>
                <w:szCs w:val="24"/>
              </w:rPr>
              <w:t>～</w:t>
            </w:r>
            <w:r>
              <w:rPr>
                <w:rFonts w:hint="eastAsia" w:ascii="宋体" w:hAnsi="宋体" w:eastAsia="宋体" w:cs="宋体"/>
                <w:szCs w:val="21"/>
              </w:rPr>
              <w:t>30℃。</w:t>
            </w:r>
          </w:p>
          <w:p w14:paraId="3ADD8B0A">
            <w:pPr>
              <w:spacing w:line="360" w:lineRule="auto"/>
              <w:rPr>
                <w:rFonts w:hint="eastAsia" w:ascii="宋体" w:hAnsi="宋体" w:eastAsia="宋体" w:cs="宋体"/>
                <w:szCs w:val="21"/>
              </w:rPr>
            </w:pPr>
            <w:r>
              <w:rPr>
                <w:rFonts w:hint="eastAsia" w:ascii="宋体" w:hAnsi="宋体" w:eastAsia="宋体" w:cs="宋体"/>
                <w:szCs w:val="21"/>
              </w:rPr>
              <w:t>7、驱动方式：单维驱动。</w:t>
            </w:r>
          </w:p>
          <w:p w14:paraId="4BA5B850">
            <w:pPr>
              <w:spacing w:line="360" w:lineRule="auto"/>
              <w:rPr>
                <w:rFonts w:hint="eastAsia" w:ascii="宋体" w:hAnsi="宋体" w:eastAsia="宋体" w:cs="宋体"/>
                <w:szCs w:val="21"/>
              </w:rPr>
            </w:pPr>
            <w:r>
              <w:rPr>
                <w:rFonts w:hint="eastAsia" w:ascii="宋体" w:hAnsi="宋体" w:eastAsia="宋体" w:cs="宋体"/>
                <w:szCs w:val="21"/>
              </w:rPr>
              <w:t>8、控制/显示方式：微电脑处理芯片，触摸屏。</w:t>
            </w:r>
          </w:p>
          <w:p w14:paraId="2F9CB02D">
            <w:pPr>
              <w:spacing w:line="360" w:lineRule="auto"/>
              <w:rPr>
                <w:rFonts w:hint="eastAsia" w:ascii="宋体" w:hAnsi="宋体" w:eastAsia="宋体" w:cs="宋体"/>
                <w:szCs w:val="21"/>
              </w:rPr>
            </w:pPr>
            <w:r>
              <w:rPr>
                <w:rFonts w:hint="eastAsia" w:ascii="宋体" w:hAnsi="宋体" w:eastAsia="宋体" w:cs="宋体"/>
                <w:szCs w:val="21"/>
              </w:rPr>
              <w:t>9、对流/震荡方式：强制对流/回旋振荡。</w:t>
            </w:r>
          </w:p>
          <w:p w14:paraId="291F8365">
            <w:pPr>
              <w:spacing w:line="360" w:lineRule="auto"/>
              <w:rPr>
                <w:rFonts w:hint="eastAsia" w:ascii="宋体" w:hAnsi="宋体" w:eastAsia="宋体" w:cs="宋体"/>
                <w:szCs w:val="21"/>
              </w:rPr>
            </w:pPr>
            <w:r>
              <w:rPr>
                <w:rFonts w:hint="eastAsia" w:ascii="宋体" w:hAnsi="宋体" w:eastAsia="宋体" w:cs="宋体"/>
                <w:szCs w:val="21"/>
              </w:rPr>
              <w:t>10、控制系统：定值模式，多段程控模式。</w:t>
            </w:r>
          </w:p>
          <w:p w14:paraId="39007363">
            <w:pPr>
              <w:spacing w:line="360" w:lineRule="auto"/>
              <w:rPr>
                <w:rFonts w:hint="eastAsia" w:ascii="宋体" w:hAnsi="宋体" w:eastAsia="宋体" w:cs="宋体"/>
                <w:szCs w:val="21"/>
              </w:rPr>
            </w:pPr>
            <w:r>
              <w:rPr>
                <w:rFonts w:hint="eastAsia" w:ascii="宋体" w:hAnsi="宋体" w:eastAsia="宋体" w:cs="宋体"/>
                <w:szCs w:val="21"/>
              </w:rPr>
              <w:t>11、USB数据下载处理系统：有。</w:t>
            </w:r>
          </w:p>
          <w:p w14:paraId="72AC578F">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、回幅旋频率精度tpm：±1。</w:t>
            </w:r>
          </w:p>
          <w:p w14:paraId="58A7F645">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、摇板摇振幅度：φ≥26mm。</w:t>
            </w:r>
          </w:p>
          <w:p w14:paraId="3E9F8F81">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、定时范围（h）：0s</w:t>
            </w:r>
            <w:r>
              <w:rPr>
                <w:rFonts w:ascii="宋体" w:hAnsi="宋体" w:eastAsia="宋体" w:cs="宋体"/>
                <w:sz w:val="24"/>
                <w:szCs w:val="24"/>
              </w:rPr>
              <w:t>～</w:t>
            </w:r>
            <w:r>
              <w:rPr>
                <w:rFonts w:hint="eastAsia" w:ascii="宋体" w:hAnsi="宋体" w:eastAsia="宋体" w:cs="宋体"/>
                <w:szCs w:val="21"/>
              </w:rPr>
              <w:t>9999h(可持续运行)。</w:t>
            </w:r>
          </w:p>
          <w:p w14:paraId="3B649007">
            <w:pPr>
              <w:spacing w:line="360" w:lineRule="auto"/>
              <w:rPr>
                <w:rFonts w:hint="eastAsia" w:ascii="宋体" w:hAnsi="宋体" w:eastAsia="宋体" w:cs="宋体"/>
                <w:szCs w:val="21"/>
              </w:rPr>
            </w:pPr>
          </w:p>
          <w:p w14:paraId="421210E3">
            <w:pPr>
              <w:spacing w:line="360" w:lineRule="auto"/>
              <w:rPr>
                <w:rFonts w:hint="eastAsia" w:ascii="宋体" w:hAnsi="宋体" w:eastAsia="宋体" w:cs="宋体"/>
                <w:szCs w:val="21"/>
              </w:rPr>
            </w:pPr>
          </w:p>
          <w:p w14:paraId="458F816C">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（三）、配置要求</w:t>
            </w:r>
          </w:p>
          <w:p w14:paraId="6553B4E7">
            <w:pPr>
              <w:pStyle w:val="5"/>
              <w:numPr>
                <w:ilvl w:val="0"/>
                <w:numId w:val="0"/>
              </w:numPr>
              <w:spacing w:line="360" w:lineRule="auto"/>
              <w:rPr>
                <w:rFonts w:hint="eastAsia"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主机1台。</w:t>
            </w:r>
          </w:p>
          <w:p w14:paraId="18966D61">
            <w:pPr>
              <w:pStyle w:val="5"/>
              <w:numPr>
                <w:ilvl w:val="0"/>
                <w:numId w:val="0"/>
              </w:numPr>
              <w:spacing w:line="360" w:lineRule="auto"/>
              <w:rPr>
                <w:rFonts w:hint="default" w:cs="Times New Roman"/>
                <w:b w:val="0"/>
                <w:bCs/>
                <w:sz w:val="21"/>
                <w:szCs w:val="21"/>
                <w:lang w:val="en-US" w:eastAsia="zh-CN"/>
              </w:rPr>
            </w:pPr>
            <w:r>
              <w:rPr>
                <w:rFonts w:hint="eastAsia" w:cs="Times New Roman"/>
                <w:b w:val="0"/>
                <w:bCs/>
                <w:sz w:val="21"/>
                <w:szCs w:val="21"/>
                <w:lang w:val="en-US" w:eastAsia="zh-CN"/>
              </w:rPr>
              <w:t>2、摇瓶1套。</w:t>
            </w:r>
          </w:p>
        </w:tc>
      </w:tr>
      <w:tr w14:paraId="7011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C98851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413C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AE4408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001171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B231A4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529A29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5E6692E">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DC316D3">
      <w:pPr>
        <w:rPr>
          <w:rFonts w:hint="default" w:ascii="Times New Roman" w:hAnsi="Times New Roman" w:cs="Times New Roman"/>
          <w:b/>
          <w:bCs/>
          <w:lang w:val="en-US" w:eastAsia="zh-CN"/>
        </w:rPr>
      </w:pPr>
    </w:p>
    <w:p w14:paraId="7666D8CC">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27C1AF0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设备六：</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5E7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30D317F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1FC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4FABF6E4">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25D9AC80">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调速式长轴旋转混匀仪</w:t>
            </w:r>
          </w:p>
        </w:tc>
      </w:tr>
      <w:tr w14:paraId="439C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0D99F106">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30DFC88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736E9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1D7CF0D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3E69370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7A334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66C1F6D9">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1C5C9FE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FFFE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15F04594">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1FE052DD">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2534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8508A59">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4417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2F72B88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77741070">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1、调速式旋转，用于液体的混匀工作。</w:t>
            </w:r>
          </w:p>
          <w:p w14:paraId="511B34E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44E82999">
            <w:pPr>
              <w:spacing w:line="360" w:lineRule="auto"/>
              <w:rPr>
                <w:rFonts w:hint="eastAsia" w:ascii="宋体" w:hAnsi="宋体" w:eastAsia="宋体" w:cs="宋体"/>
                <w:szCs w:val="21"/>
              </w:rPr>
            </w:pPr>
            <w:r>
              <w:rPr>
                <w:rFonts w:hint="eastAsia" w:ascii="宋体" w:hAnsi="宋体" w:eastAsia="宋体" w:cs="宋体"/>
                <w:szCs w:val="21"/>
              </w:rPr>
              <w:t>1、振荡方式：旋转。</w:t>
            </w:r>
          </w:p>
          <w:p w14:paraId="1990B8A3">
            <w:pPr>
              <w:spacing w:line="360" w:lineRule="auto"/>
              <w:rPr>
                <w:rFonts w:hint="eastAsia" w:ascii="宋体" w:hAnsi="宋体" w:eastAsia="宋体" w:cs="宋体"/>
                <w:szCs w:val="21"/>
              </w:rPr>
            </w:pPr>
            <w:r>
              <w:rPr>
                <w:rFonts w:hint="eastAsia" w:ascii="宋体" w:hAnsi="宋体" w:eastAsia="宋体" w:cs="宋体"/>
                <w:szCs w:val="21"/>
              </w:rPr>
              <w:t>2、速度范围：20</w:t>
            </w:r>
            <w:r>
              <w:rPr>
                <w:rFonts w:ascii="宋体" w:hAnsi="宋体" w:eastAsia="宋体" w:cs="宋体"/>
                <w:sz w:val="24"/>
                <w:szCs w:val="24"/>
              </w:rPr>
              <w:t>～</w:t>
            </w:r>
            <w:r>
              <w:rPr>
                <w:rFonts w:hint="eastAsia" w:ascii="宋体" w:hAnsi="宋体" w:eastAsia="宋体" w:cs="宋体"/>
                <w:szCs w:val="21"/>
              </w:rPr>
              <w:t>80rpm。</w:t>
            </w:r>
          </w:p>
          <w:p w14:paraId="600807D3">
            <w:pPr>
              <w:spacing w:line="360" w:lineRule="auto"/>
              <w:rPr>
                <w:rFonts w:hint="eastAsia" w:ascii="宋体" w:hAnsi="宋体" w:eastAsia="宋体" w:cs="宋体"/>
                <w:szCs w:val="21"/>
              </w:rPr>
            </w:pPr>
            <w:r>
              <w:rPr>
                <w:rFonts w:hint="eastAsia" w:ascii="宋体" w:hAnsi="宋体" w:eastAsia="宋体" w:cs="宋体"/>
                <w:szCs w:val="21"/>
              </w:rPr>
              <w:t>3、运行方式：连续。</w:t>
            </w:r>
          </w:p>
          <w:p w14:paraId="2F2115DA">
            <w:pPr>
              <w:spacing w:line="360" w:lineRule="auto"/>
              <w:rPr>
                <w:rFonts w:hint="eastAsia" w:ascii="宋体" w:hAnsi="宋体" w:eastAsia="宋体" w:cs="宋体"/>
                <w:szCs w:val="21"/>
              </w:rPr>
            </w:pPr>
            <w:r>
              <w:rPr>
                <w:rFonts w:hint="eastAsia" w:ascii="宋体" w:hAnsi="宋体" w:eastAsia="宋体" w:cs="宋体"/>
                <w:szCs w:val="21"/>
              </w:rPr>
              <w:t>4、电机类型：有刷电机。</w:t>
            </w:r>
          </w:p>
          <w:p w14:paraId="23500AC3">
            <w:pPr>
              <w:spacing w:line="360" w:lineRule="auto"/>
              <w:rPr>
                <w:rFonts w:hint="eastAsia" w:ascii="宋体" w:hAnsi="宋体" w:eastAsia="宋体" w:cs="宋体"/>
                <w:szCs w:val="21"/>
              </w:rPr>
            </w:pPr>
            <w:r>
              <w:rPr>
                <w:rFonts w:hint="eastAsia" w:ascii="宋体" w:hAnsi="宋体" w:eastAsia="宋体" w:cs="宋体"/>
                <w:szCs w:val="21"/>
              </w:rPr>
              <w:t>5、功率：≥20W。</w:t>
            </w:r>
          </w:p>
          <w:p w14:paraId="50B9A804">
            <w:pPr>
              <w:spacing w:line="360" w:lineRule="auto"/>
              <w:rPr>
                <w:rFonts w:hint="eastAsia" w:ascii="宋体" w:hAnsi="宋体" w:eastAsia="宋体" w:cs="宋体"/>
                <w:szCs w:val="21"/>
              </w:rPr>
            </w:pPr>
            <w:r>
              <w:rPr>
                <w:rFonts w:hint="eastAsia" w:ascii="宋体" w:hAnsi="宋体" w:eastAsia="宋体" w:cs="宋体"/>
                <w:szCs w:val="21"/>
              </w:rPr>
              <w:t>6、电压/频率：220-240V；50/60Hz。</w:t>
            </w:r>
          </w:p>
          <w:p w14:paraId="7D6F7EBC">
            <w:pPr>
              <w:spacing w:line="360" w:lineRule="auto"/>
              <w:rPr>
                <w:rFonts w:hint="eastAsia" w:ascii="宋体" w:hAnsi="宋体" w:eastAsia="宋体" w:cs="宋体"/>
                <w:szCs w:val="21"/>
              </w:rPr>
            </w:pPr>
            <w:r>
              <w:rPr>
                <w:rFonts w:hint="eastAsia" w:ascii="宋体" w:hAnsi="宋体" w:eastAsia="宋体" w:cs="宋体"/>
                <w:szCs w:val="21"/>
              </w:rPr>
              <w:t>7、最佳工作环境温度：5</w:t>
            </w:r>
            <w:r>
              <w:rPr>
                <w:rFonts w:ascii="宋体" w:hAnsi="宋体" w:eastAsia="宋体" w:cs="宋体"/>
                <w:sz w:val="24"/>
                <w:szCs w:val="24"/>
              </w:rPr>
              <w:t>～</w:t>
            </w:r>
            <w:r>
              <w:rPr>
                <w:rFonts w:hint="eastAsia" w:ascii="宋体" w:hAnsi="宋体" w:eastAsia="宋体" w:cs="宋体"/>
                <w:szCs w:val="21"/>
              </w:rPr>
              <w:t>40℃。</w:t>
            </w:r>
          </w:p>
          <w:p w14:paraId="395DF7F8">
            <w:pPr>
              <w:spacing w:line="360" w:lineRule="auto"/>
              <w:rPr>
                <w:rFonts w:hint="eastAsia" w:ascii="宋体" w:hAnsi="宋体" w:eastAsia="宋体" w:cs="宋体"/>
                <w:szCs w:val="21"/>
              </w:rPr>
            </w:pPr>
            <w:r>
              <w:rPr>
                <w:rFonts w:hint="eastAsia" w:ascii="宋体" w:hAnsi="宋体" w:eastAsia="宋体" w:cs="宋体"/>
                <w:szCs w:val="21"/>
              </w:rPr>
              <w:t>8、工作环境相对湿度：≤80%。</w:t>
            </w:r>
          </w:p>
          <w:p w14:paraId="64FEC0BB">
            <w:pPr>
              <w:spacing w:line="360" w:lineRule="auto"/>
              <w:rPr>
                <w:rFonts w:hint="eastAsia" w:ascii="宋体" w:hAnsi="宋体" w:eastAsia="宋体" w:cs="宋体"/>
                <w:szCs w:val="21"/>
              </w:rPr>
            </w:pPr>
            <w:r>
              <w:rPr>
                <w:rFonts w:hint="eastAsia" w:ascii="宋体" w:hAnsi="宋体" w:eastAsia="宋体" w:cs="宋体"/>
                <w:szCs w:val="21"/>
              </w:rPr>
              <w:t>9、外壳防护等级IP21。</w:t>
            </w:r>
          </w:p>
          <w:p w14:paraId="4D8FFECA">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4C7EFBF6">
            <w:pPr>
              <w:pStyle w:val="5"/>
              <w:numPr>
                <w:ilvl w:val="0"/>
                <w:numId w:val="0"/>
              </w:numPr>
              <w:spacing w:line="360" w:lineRule="auto"/>
              <w:rPr>
                <w:rFonts w:hint="eastAsia" w:ascii="宋体" w:hAnsi="宋体" w:cs="宋体"/>
                <w:szCs w:val="21"/>
                <w:lang w:val="en-US" w:eastAsia="zh-CN"/>
              </w:rPr>
            </w:pPr>
            <w:r>
              <w:rPr>
                <w:rFonts w:hint="default" w:ascii="Times New Roman" w:hAnsi="Times New Roman" w:eastAsia="宋体" w:cs="Times New Roman"/>
                <w:b w:val="0"/>
                <w:bCs/>
                <w:sz w:val="21"/>
                <w:szCs w:val="21"/>
                <w:lang w:val="en-US" w:eastAsia="zh-CN"/>
              </w:rPr>
              <w:t>1、</w:t>
            </w:r>
            <w:r>
              <w:rPr>
                <w:rFonts w:hint="eastAsia" w:ascii="宋体" w:hAnsi="宋体" w:eastAsia="宋体" w:cs="宋体"/>
                <w:szCs w:val="21"/>
              </w:rPr>
              <w:t>调速式长轴旋转混匀仪(标配多功能适配器)</w:t>
            </w:r>
            <w:r>
              <w:rPr>
                <w:rFonts w:hint="eastAsia" w:ascii="宋体" w:hAnsi="宋体" w:cs="宋体"/>
                <w:szCs w:val="21"/>
                <w:lang w:val="en-US" w:eastAsia="zh-CN"/>
              </w:rPr>
              <w:t>1套。</w:t>
            </w:r>
          </w:p>
          <w:p w14:paraId="0C1F4A32">
            <w:pPr>
              <w:pStyle w:val="5"/>
              <w:numPr>
                <w:ilvl w:val="0"/>
                <w:numId w:val="0"/>
              </w:numPr>
              <w:spacing w:line="360" w:lineRule="auto"/>
              <w:rPr>
                <w:rFonts w:hint="eastAsia" w:ascii="宋体" w:hAnsi="宋体" w:cs="宋体"/>
                <w:szCs w:val="21"/>
                <w:lang w:val="en-US" w:eastAsia="zh-CN"/>
              </w:rPr>
            </w:pPr>
            <w:r>
              <w:rPr>
                <w:rFonts w:hint="eastAsia" w:ascii="宋体" w:hAnsi="宋体" w:cs="宋体"/>
                <w:szCs w:val="21"/>
                <w:lang w:val="en-US" w:eastAsia="zh-CN"/>
              </w:rPr>
              <w:t>2、电源适配器1个。</w:t>
            </w:r>
          </w:p>
          <w:p w14:paraId="2476838E">
            <w:pPr>
              <w:pStyle w:val="5"/>
              <w:numPr>
                <w:ilvl w:val="0"/>
                <w:numId w:val="0"/>
              </w:numPr>
              <w:spacing w:line="360" w:lineRule="auto"/>
              <w:rPr>
                <w:rFonts w:hint="eastAsia" w:ascii="宋体" w:hAnsi="宋体" w:cs="宋体"/>
                <w:szCs w:val="21"/>
                <w:lang w:val="en-US" w:eastAsia="zh-CN"/>
              </w:rPr>
            </w:pPr>
            <w:r>
              <w:rPr>
                <w:rFonts w:hint="eastAsia" w:ascii="宋体" w:hAnsi="宋体" w:cs="宋体"/>
                <w:szCs w:val="21"/>
                <w:lang w:val="en-US" w:eastAsia="zh-CN"/>
              </w:rPr>
              <w:t>3、说明书1份。</w:t>
            </w:r>
          </w:p>
          <w:p w14:paraId="45618066">
            <w:pPr>
              <w:pStyle w:val="5"/>
              <w:numPr>
                <w:ilvl w:val="0"/>
                <w:numId w:val="0"/>
              </w:numPr>
              <w:spacing w:line="360" w:lineRule="auto"/>
              <w:rPr>
                <w:rFonts w:hint="eastAsia" w:ascii="宋体" w:hAnsi="宋体" w:cs="宋体"/>
                <w:szCs w:val="21"/>
                <w:lang w:val="en-US" w:eastAsia="zh-CN"/>
              </w:rPr>
            </w:pPr>
          </w:p>
          <w:p w14:paraId="6E54CE0B">
            <w:pPr>
              <w:pStyle w:val="5"/>
              <w:numPr>
                <w:ilvl w:val="0"/>
                <w:numId w:val="0"/>
              </w:numPr>
              <w:spacing w:line="360" w:lineRule="auto"/>
              <w:rPr>
                <w:rFonts w:hint="default" w:ascii="宋体" w:hAnsi="宋体" w:cs="宋体"/>
                <w:szCs w:val="21"/>
                <w:lang w:val="en-US" w:eastAsia="zh-CN"/>
              </w:rPr>
            </w:pPr>
          </w:p>
        </w:tc>
      </w:tr>
      <w:tr w14:paraId="4A6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04CBC4F">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71A2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7C4410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8207F77">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771FDDC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99F55E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3C598C31">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1AF676BC">
      <w:pPr>
        <w:rPr>
          <w:rFonts w:hint="default" w:ascii="Times New Roman" w:hAnsi="Times New Roman" w:cs="Times New Roman"/>
          <w:b/>
          <w:bCs/>
          <w:lang w:val="en-US" w:eastAsia="zh-CN"/>
        </w:rPr>
      </w:pPr>
    </w:p>
    <w:p w14:paraId="12774B5C">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02461B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设备七：</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42A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F8A362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1560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7606C299">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3114B5C3">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数字式圆周摇床</w:t>
            </w:r>
          </w:p>
        </w:tc>
      </w:tr>
      <w:tr w14:paraId="0118D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603CCEEF">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304DEEE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4BA22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4792B7F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0FD21DA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198B0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50AB226C">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0BF6F364">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5A6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55FDC2C0">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5397B2A8">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27D2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57A65A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783C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000" w:type="pct"/>
            <w:gridSpan w:val="2"/>
            <w:tcMar>
              <w:left w:w="113" w:type="dxa"/>
              <w:right w:w="28" w:type="dxa"/>
            </w:tcMar>
            <w:vAlign w:val="center"/>
          </w:tcPr>
          <w:p w14:paraId="49FFE9B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7EDF1D4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1、数字式，用于液体的混匀工作。</w:t>
            </w:r>
          </w:p>
          <w:p w14:paraId="0E8314FF">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103F7206">
            <w:pPr>
              <w:spacing w:line="360" w:lineRule="auto"/>
              <w:rPr>
                <w:rFonts w:hint="eastAsia" w:ascii="宋体" w:hAnsi="宋体" w:eastAsia="宋体" w:cs="宋体"/>
                <w:szCs w:val="21"/>
              </w:rPr>
            </w:pPr>
            <w:r>
              <w:rPr>
                <w:rFonts w:hint="eastAsia" w:ascii="宋体" w:hAnsi="宋体" w:eastAsia="宋体" w:cs="宋体"/>
                <w:szCs w:val="21"/>
              </w:rPr>
              <w:t>1、转速范围：40</w:t>
            </w:r>
            <w:r>
              <w:rPr>
                <w:rFonts w:ascii="宋体" w:hAnsi="宋体" w:eastAsia="宋体" w:cs="宋体"/>
                <w:sz w:val="24"/>
                <w:szCs w:val="24"/>
              </w:rPr>
              <w:t>～</w:t>
            </w:r>
            <w:r>
              <w:rPr>
                <w:rFonts w:hint="eastAsia" w:ascii="宋体" w:hAnsi="宋体" w:eastAsia="宋体" w:cs="宋体"/>
                <w:szCs w:val="21"/>
              </w:rPr>
              <w:t>200rpm。</w:t>
            </w:r>
          </w:p>
          <w:p w14:paraId="6D06011B">
            <w:pPr>
              <w:spacing w:line="360" w:lineRule="auto"/>
              <w:rPr>
                <w:rFonts w:hint="eastAsia" w:ascii="宋体" w:hAnsi="宋体" w:eastAsia="宋体" w:cs="宋体"/>
                <w:szCs w:val="21"/>
              </w:rPr>
            </w:pPr>
            <w:r>
              <w:rPr>
                <w:rFonts w:hint="eastAsia" w:ascii="宋体" w:hAnsi="宋体" w:eastAsia="宋体" w:cs="宋体"/>
                <w:szCs w:val="21"/>
              </w:rPr>
              <w:t>2、振幅：≥20mm。</w:t>
            </w:r>
          </w:p>
          <w:p w14:paraId="1A655A1A">
            <w:pPr>
              <w:spacing w:line="360" w:lineRule="auto"/>
              <w:rPr>
                <w:rFonts w:hint="eastAsia" w:ascii="宋体" w:hAnsi="宋体" w:eastAsia="宋体" w:cs="宋体"/>
                <w:szCs w:val="21"/>
              </w:rPr>
            </w:pPr>
            <w:r>
              <w:rPr>
                <w:rFonts w:hint="eastAsia" w:ascii="宋体" w:hAnsi="宋体" w:eastAsia="宋体" w:cs="宋体"/>
                <w:szCs w:val="21"/>
              </w:rPr>
              <w:t>3、时间范围：1min</w:t>
            </w:r>
            <w:r>
              <w:rPr>
                <w:rFonts w:ascii="宋体" w:hAnsi="宋体" w:eastAsia="宋体" w:cs="宋体"/>
                <w:sz w:val="24"/>
                <w:szCs w:val="24"/>
              </w:rPr>
              <w:t>～</w:t>
            </w:r>
            <w:r>
              <w:rPr>
                <w:rFonts w:hint="eastAsia" w:ascii="宋体" w:hAnsi="宋体" w:eastAsia="宋体" w:cs="宋体"/>
                <w:szCs w:val="21"/>
              </w:rPr>
              <w:t>99h59min。</w:t>
            </w:r>
          </w:p>
          <w:p w14:paraId="3D3E637F">
            <w:pPr>
              <w:spacing w:line="360" w:lineRule="auto"/>
              <w:rPr>
                <w:rFonts w:hint="eastAsia" w:ascii="宋体" w:hAnsi="宋体" w:eastAsia="宋体" w:cs="宋体"/>
                <w:szCs w:val="21"/>
              </w:rPr>
            </w:pPr>
            <w:r>
              <w:rPr>
                <w:rFonts w:hint="eastAsia" w:ascii="宋体" w:hAnsi="宋体" w:eastAsia="宋体" w:cs="宋体"/>
                <w:szCs w:val="21"/>
              </w:rPr>
              <w:t>4、控制方式：连续/定时器。</w:t>
            </w:r>
          </w:p>
          <w:p w14:paraId="1D7BE6FD">
            <w:pPr>
              <w:spacing w:line="360" w:lineRule="auto"/>
              <w:rPr>
                <w:rFonts w:hint="eastAsia" w:ascii="宋体" w:hAnsi="宋体" w:eastAsia="宋体" w:cs="宋体"/>
                <w:szCs w:val="21"/>
              </w:rPr>
            </w:pPr>
            <w:r>
              <w:rPr>
                <w:rFonts w:hint="eastAsia" w:ascii="宋体" w:hAnsi="宋体" w:eastAsia="宋体" w:cs="宋体"/>
                <w:szCs w:val="21"/>
              </w:rPr>
              <w:t>5、运行方式：圆周运动。</w:t>
            </w:r>
          </w:p>
          <w:p w14:paraId="78158E07">
            <w:pPr>
              <w:spacing w:line="360" w:lineRule="auto"/>
              <w:rPr>
                <w:rFonts w:hint="eastAsia" w:ascii="宋体" w:hAnsi="宋体" w:eastAsia="宋体" w:cs="宋体"/>
                <w:szCs w:val="21"/>
              </w:rPr>
            </w:pPr>
            <w:r>
              <w:rPr>
                <w:rFonts w:hint="eastAsia" w:ascii="宋体" w:hAnsi="宋体" w:eastAsia="宋体" w:cs="宋体"/>
                <w:szCs w:val="21"/>
              </w:rPr>
              <w:t>6、托盘尺寸：268×268mm（±10mm）。</w:t>
            </w:r>
          </w:p>
          <w:p w14:paraId="3D37D4B8">
            <w:pPr>
              <w:spacing w:line="360" w:lineRule="auto"/>
              <w:rPr>
                <w:rFonts w:hint="eastAsia" w:ascii="宋体" w:hAnsi="宋体" w:eastAsia="宋体" w:cs="宋体"/>
                <w:szCs w:val="21"/>
              </w:rPr>
            </w:pPr>
            <w:r>
              <w:rPr>
                <w:rFonts w:hint="eastAsia" w:ascii="宋体" w:hAnsi="宋体" w:eastAsia="宋体" w:cs="宋体"/>
                <w:szCs w:val="21"/>
              </w:rPr>
              <w:t>7、最大载重量：≥2kg。</w:t>
            </w:r>
          </w:p>
          <w:p w14:paraId="21E85E67">
            <w:pPr>
              <w:spacing w:line="360" w:lineRule="auto"/>
              <w:rPr>
                <w:rFonts w:hint="eastAsia" w:ascii="宋体" w:hAnsi="宋体" w:eastAsia="宋体" w:cs="宋体"/>
                <w:szCs w:val="21"/>
              </w:rPr>
            </w:pPr>
            <w:r>
              <w:rPr>
                <w:rFonts w:hint="eastAsia" w:ascii="宋体" w:hAnsi="宋体" w:eastAsia="宋体" w:cs="宋体"/>
                <w:szCs w:val="21"/>
              </w:rPr>
              <w:t>8、显示屏：LED，≥3.5寸。</w:t>
            </w:r>
          </w:p>
          <w:p w14:paraId="6BD3D7C8">
            <w:pPr>
              <w:spacing w:line="360" w:lineRule="auto"/>
              <w:rPr>
                <w:rFonts w:hint="eastAsia" w:ascii="宋体" w:hAnsi="宋体" w:eastAsia="宋体" w:cs="宋体"/>
                <w:szCs w:val="21"/>
              </w:rPr>
            </w:pPr>
            <w:r>
              <w:rPr>
                <w:rFonts w:hint="eastAsia" w:ascii="宋体" w:hAnsi="宋体" w:eastAsia="宋体" w:cs="宋体"/>
                <w:szCs w:val="21"/>
              </w:rPr>
              <w:t>9、电机类型：无刷直流电机。</w:t>
            </w:r>
          </w:p>
          <w:p w14:paraId="1EF41C2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067C069A">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w:t>
            </w:r>
            <w:r>
              <w:rPr>
                <w:rFonts w:ascii="Times New Roman" w:hAnsi="Times New Roman" w:eastAsia="宋体" w:cs="Times New Roman"/>
                <w:szCs w:val="21"/>
              </w:rPr>
              <w:t>数字式圆周摇床</w:t>
            </w:r>
            <w:r>
              <w:rPr>
                <w:rFonts w:hint="default" w:ascii="Times New Roman" w:hAnsi="Times New Roman" w:eastAsia="宋体" w:cs="Times New Roman"/>
                <w:b w:val="0"/>
                <w:bCs/>
                <w:sz w:val="21"/>
                <w:szCs w:val="21"/>
                <w:lang w:val="en-US" w:eastAsia="zh-CN"/>
              </w:rPr>
              <w:t>1台。</w:t>
            </w:r>
          </w:p>
        </w:tc>
      </w:tr>
      <w:tr w14:paraId="246C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87F774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A5D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94D91E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16CBBEE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69BB98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9093E2E">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7578BE1">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00F97FA3">
      <w:pPr>
        <w:rPr>
          <w:rFonts w:hint="default" w:ascii="Times New Roman" w:hAnsi="Times New Roman" w:cs="Times New Roman"/>
          <w:b/>
          <w:bCs/>
          <w:lang w:val="en-US" w:eastAsia="zh-CN"/>
        </w:rPr>
      </w:pPr>
    </w:p>
    <w:p w14:paraId="2161986B">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8A0C21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设备八：</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57F7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7116547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05C3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57AFD465">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14784FBC">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万分之一电子天平</w:t>
            </w:r>
            <w:r>
              <w:rPr>
                <w:rFonts w:ascii="Times New Roman" w:hAnsi="Times New Roman" w:cs="Times New Roman"/>
              </w:rPr>
              <w:t>（</w:t>
            </w:r>
            <w:r>
              <w:rPr>
                <w:rFonts w:hint="eastAsia" w:ascii="Times New Roman" w:hAnsi="Times New Roman" w:cs="Times New Roman"/>
              </w:rPr>
              <w:t>内</w:t>
            </w:r>
            <w:r>
              <w:rPr>
                <w:rFonts w:ascii="Times New Roman" w:hAnsi="Times New Roman" w:cs="Times New Roman"/>
              </w:rPr>
              <w:t>校）</w:t>
            </w:r>
          </w:p>
        </w:tc>
      </w:tr>
      <w:tr w14:paraId="6DBE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70307BAD">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4B25D15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03108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3611F2C8">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15F167C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34B8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4DC18428">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5612D5C2">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52EF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DDBDE13">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36D3A516">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81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CD3BD2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025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000" w:type="pct"/>
            <w:gridSpan w:val="2"/>
            <w:tcMar>
              <w:left w:w="113" w:type="dxa"/>
              <w:right w:w="28" w:type="dxa"/>
            </w:tcMar>
            <w:vAlign w:val="center"/>
          </w:tcPr>
          <w:p w14:paraId="5C537094">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5C50DFB3">
            <w:pPr>
              <w:spacing w:line="360" w:lineRule="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r>
              <w:rPr>
                <w:rFonts w:hint="eastAsia" w:ascii="宋体" w:hAnsi="宋体" w:eastAsia="宋体" w:cs="宋体"/>
                <w:szCs w:val="21"/>
              </w:rPr>
              <w:t>用于样品的称量工作。</w:t>
            </w:r>
          </w:p>
          <w:p w14:paraId="2A486D23">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2DE66641">
            <w:pPr>
              <w:spacing w:line="360" w:lineRule="auto"/>
              <w:rPr>
                <w:rFonts w:hint="eastAsia" w:ascii="宋体" w:hAnsi="宋体" w:eastAsia="宋体" w:cs="宋体"/>
                <w:szCs w:val="21"/>
              </w:rPr>
            </w:pPr>
            <w:r>
              <w:rPr>
                <w:rFonts w:hint="eastAsia" w:ascii="宋体" w:hAnsi="宋体" w:eastAsia="宋体" w:cs="宋体"/>
                <w:szCs w:val="21"/>
              </w:rPr>
              <w:t>1、最大称量：≥120g。</w:t>
            </w:r>
          </w:p>
          <w:p w14:paraId="7AEDA500">
            <w:pPr>
              <w:spacing w:line="360" w:lineRule="auto"/>
              <w:rPr>
                <w:rFonts w:hint="eastAsia" w:ascii="宋体" w:hAnsi="宋体" w:eastAsia="宋体" w:cs="宋体"/>
                <w:szCs w:val="21"/>
              </w:rPr>
            </w:pPr>
            <w:r>
              <w:rPr>
                <w:rFonts w:hint="eastAsia" w:ascii="宋体" w:hAnsi="宋体" w:eastAsia="宋体" w:cs="宋体"/>
                <w:szCs w:val="21"/>
              </w:rPr>
              <w:t>2、可读性：≤0.1mg。</w:t>
            </w:r>
          </w:p>
          <w:p w14:paraId="09DFE598">
            <w:pPr>
              <w:spacing w:line="360" w:lineRule="auto"/>
              <w:rPr>
                <w:rFonts w:hint="eastAsia" w:ascii="宋体" w:hAnsi="宋体" w:eastAsia="宋体" w:cs="宋体"/>
                <w:szCs w:val="21"/>
              </w:rPr>
            </w:pPr>
            <w:r>
              <w:rPr>
                <w:rFonts w:hint="eastAsia" w:ascii="宋体" w:hAnsi="宋体" w:eastAsia="宋体" w:cs="宋体"/>
                <w:szCs w:val="21"/>
              </w:rPr>
              <w:t>3、重复性：≤0.1mg。</w:t>
            </w:r>
          </w:p>
          <w:p w14:paraId="6D779D9B">
            <w:pPr>
              <w:spacing w:line="360" w:lineRule="auto"/>
              <w:rPr>
                <w:rFonts w:hint="eastAsia" w:ascii="宋体" w:hAnsi="宋体" w:eastAsia="宋体" w:cs="宋体"/>
                <w:szCs w:val="21"/>
              </w:rPr>
            </w:pPr>
            <w:r>
              <w:rPr>
                <w:rFonts w:hint="eastAsia" w:ascii="宋体" w:hAnsi="宋体" w:eastAsia="宋体" w:cs="宋体"/>
                <w:szCs w:val="21"/>
              </w:rPr>
              <w:t>4、线性：≤0.2mg。</w:t>
            </w:r>
          </w:p>
          <w:p w14:paraId="20E635A7">
            <w:pPr>
              <w:spacing w:line="360" w:lineRule="auto"/>
              <w:rPr>
                <w:rFonts w:hint="eastAsia" w:ascii="宋体" w:hAnsi="宋体" w:eastAsia="宋体" w:cs="宋体"/>
                <w:szCs w:val="21"/>
              </w:rPr>
            </w:pPr>
            <w:r>
              <w:rPr>
                <w:rFonts w:hint="eastAsia" w:ascii="宋体" w:hAnsi="宋体" w:eastAsia="宋体" w:cs="宋体"/>
                <w:szCs w:val="21"/>
              </w:rPr>
              <w:t>5、称盘直径：⌀≥90mm。</w:t>
            </w:r>
          </w:p>
          <w:p w14:paraId="3AA50256">
            <w:pPr>
              <w:spacing w:line="360" w:lineRule="auto"/>
              <w:rPr>
                <w:rFonts w:hint="eastAsia" w:ascii="宋体" w:hAnsi="宋体" w:eastAsia="宋体" w:cs="宋体"/>
                <w:szCs w:val="21"/>
              </w:rPr>
            </w:pPr>
            <w:r>
              <w:rPr>
                <w:rFonts w:hint="eastAsia" w:ascii="宋体" w:hAnsi="宋体" w:eastAsia="宋体" w:cs="宋体"/>
                <w:szCs w:val="21"/>
              </w:rPr>
              <w:t>6、校准：内部校准。</w:t>
            </w:r>
          </w:p>
          <w:p w14:paraId="67577FB2">
            <w:pPr>
              <w:spacing w:line="360" w:lineRule="auto"/>
              <w:rPr>
                <w:rFonts w:hint="eastAsia" w:ascii="宋体" w:hAnsi="宋体" w:eastAsia="宋体" w:cs="宋体"/>
                <w:szCs w:val="21"/>
              </w:rPr>
            </w:pPr>
            <w:r>
              <w:rPr>
                <w:rFonts w:hint="eastAsia" w:ascii="宋体" w:hAnsi="宋体" w:eastAsia="宋体" w:cs="宋体"/>
                <w:szCs w:val="21"/>
              </w:rPr>
              <w:t>7、显示屏：高白色背光高对比度显示屏。</w:t>
            </w:r>
          </w:p>
          <w:p w14:paraId="78D50E9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46A265D4">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w:t>
            </w:r>
            <w:r>
              <w:rPr>
                <w:rFonts w:hint="eastAsia" w:ascii="宋体" w:hAnsi="宋体" w:eastAsia="宋体" w:cs="宋体"/>
                <w:szCs w:val="21"/>
              </w:rPr>
              <w:t>万分之一电子天平（内校）</w:t>
            </w:r>
            <w:r>
              <w:rPr>
                <w:rFonts w:hint="default" w:ascii="Times New Roman" w:hAnsi="Times New Roman" w:eastAsia="宋体" w:cs="Times New Roman"/>
                <w:b w:val="0"/>
                <w:bCs/>
                <w:sz w:val="21"/>
                <w:szCs w:val="21"/>
                <w:lang w:val="en-US" w:eastAsia="zh-CN"/>
              </w:rPr>
              <w:t>1台。</w:t>
            </w:r>
          </w:p>
        </w:tc>
      </w:tr>
      <w:tr w14:paraId="3C67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6B1B097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657E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4BF3B4B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47B415AB">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6BB7F26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2AD723A">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5593420C">
      <w:pPr>
        <w:pStyle w:val="6"/>
        <w:spacing w:line="360" w:lineRule="auto"/>
        <w:jc w:val="both"/>
        <w:rPr>
          <w:rFonts w:hint="default" w:ascii="Times New Roman" w:hAnsi="Times New Roman" w:cs="Times New Roman"/>
          <w:b/>
          <w:bCs/>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5763C12">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54A4FEB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设备九：</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1BCA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7D1CEB9">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2E34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780FAB4F">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0DA8573F">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超净工作台</w:t>
            </w:r>
          </w:p>
        </w:tc>
      </w:tr>
      <w:tr w14:paraId="68A2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2ACC67B6">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266D553A">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5E39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5277ACC1">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7E4E867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01BF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157E18DC">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3D95F84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4781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1C51262D">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5061CC18">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64E4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6CD827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65FB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5000" w:type="pct"/>
            <w:gridSpan w:val="2"/>
            <w:tcMar>
              <w:left w:w="113" w:type="dxa"/>
              <w:right w:w="28" w:type="dxa"/>
            </w:tcMar>
            <w:vAlign w:val="center"/>
          </w:tcPr>
          <w:p w14:paraId="4A063BB2">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（一）用途</w:t>
            </w:r>
          </w:p>
          <w:p w14:paraId="2A29580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1、用于样品的无菌操作。</w:t>
            </w:r>
          </w:p>
          <w:p w14:paraId="440CC33B">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（二）具体技术（参数）要求</w:t>
            </w:r>
          </w:p>
          <w:p w14:paraId="397FF4E8">
            <w:pPr>
              <w:spacing w:line="360" w:lineRule="auto"/>
              <w:rPr>
                <w:rFonts w:hint="eastAsia" w:ascii="宋体" w:hAnsi="宋体" w:eastAsia="宋体" w:cs="宋体"/>
                <w:szCs w:val="21"/>
              </w:rPr>
            </w:pPr>
            <w:r>
              <w:rPr>
                <w:rFonts w:hint="eastAsia" w:ascii="宋体" w:hAnsi="宋体" w:eastAsia="宋体" w:cs="宋体"/>
                <w:szCs w:val="21"/>
              </w:rPr>
              <w:t>1、空气洁净度：ISO 5级以上。</w:t>
            </w:r>
          </w:p>
          <w:p w14:paraId="7CE329B1">
            <w:pPr>
              <w:spacing w:line="360" w:lineRule="auto"/>
              <w:rPr>
                <w:rFonts w:hint="eastAsia" w:ascii="宋体" w:hAnsi="宋体" w:eastAsia="宋体" w:cs="宋体"/>
                <w:szCs w:val="21"/>
              </w:rPr>
            </w:pPr>
            <w:r>
              <w:rPr>
                <w:rFonts w:hint="eastAsia" w:ascii="宋体" w:hAnsi="宋体" w:eastAsia="宋体" w:cs="宋体"/>
                <w:szCs w:val="21"/>
              </w:rPr>
              <w:t>2、平均风速：≥0.3m/s（可调）。</w:t>
            </w:r>
          </w:p>
          <w:p w14:paraId="31C3668F">
            <w:pPr>
              <w:spacing w:line="360" w:lineRule="auto"/>
              <w:rPr>
                <w:rFonts w:hint="eastAsia" w:ascii="宋体" w:hAnsi="宋体" w:eastAsia="宋体" w:cs="宋体"/>
                <w:szCs w:val="21"/>
              </w:rPr>
            </w:pPr>
            <w:r>
              <w:rPr>
                <w:rFonts w:hint="eastAsia" w:ascii="宋体" w:hAnsi="宋体" w:eastAsia="宋体" w:cs="宋体"/>
                <w:szCs w:val="21"/>
              </w:rPr>
              <w:t>3、噪声：≤62dB(A)。</w:t>
            </w:r>
          </w:p>
          <w:p w14:paraId="30424E26">
            <w:pPr>
              <w:spacing w:line="360" w:lineRule="auto"/>
              <w:rPr>
                <w:rFonts w:hint="eastAsia" w:ascii="宋体" w:hAnsi="宋体" w:eastAsia="宋体" w:cs="宋体"/>
                <w:szCs w:val="21"/>
              </w:rPr>
            </w:pPr>
            <w:r>
              <w:rPr>
                <w:rFonts w:hint="eastAsia" w:ascii="宋体" w:hAnsi="宋体" w:eastAsia="宋体" w:cs="宋体"/>
                <w:szCs w:val="21"/>
              </w:rPr>
              <w:t>4、照度：≥300Lx。</w:t>
            </w:r>
          </w:p>
          <w:p w14:paraId="7ABCC53E">
            <w:pPr>
              <w:spacing w:line="360" w:lineRule="auto"/>
              <w:rPr>
                <w:rFonts w:hint="eastAsia" w:ascii="宋体" w:hAnsi="宋体" w:eastAsia="宋体" w:cs="宋体"/>
                <w:szCs w:val="21"/>
              </w:rPr>
            </w:pPr>
            <w:r>
              <w:rPr>
                <w:rFonts w:hint="eastAsia" w:ascii="宋体" w:hAnsi="宋体" w:eastAsia="宋体" w:cs="宋体"/>
                <w:szCs w:val="21"/>
              </w:rPr>
              <w:t>5、0沉降菌浓度：≤0.5cfu/皿·0.5h。</w:t>
            </w:r>
          </w:p>
          <w:p w14:paraId="36E7D9A1">
            <w:pPr>
              <w:spacing w:line="360" w:lineRule="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工作区尺寸：</w:t>
            </w:r>
            <w:r>
              <w:rPr>
                <w:rFonts w:hint="eastAsia" w:ascii="宋体" w:hAnsi="宋体" w:eastAsia="宋体" w:cs="宋体"/>
                <w:szCs w:val="21"/>
                <w:lang w:val="en-US" w:eastAsia="zh-CN"/>
              </w:rPr>
              <w:t>≥</w:t>
            </w:r>
            <w:r>
              <w:rPr>
                <w:rFonts w:hint="eastAsia" w:ascii="宋体" w:hAnsi="宋体" w:eastAsia="宋体" w:cs="宋体"/>
                <w:szCs w:val="21"/>
              </w:rPr>
              <w:t>1140X650X720(mm)</w:t>
            </w:r>
          </w:p>
          <w:p w14:paraId="7794C3EF">
            <w:pPr>
              <w:spacing w:line="360" w:lineRule="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外形尺寸：</w:t>
            </w:r>
            <w:r>
              <w:rPr>
                <w:rFonts w:hint="eastAsia" w:ascii="宋体" w:hAnsi="宋体" w:eastAsia="宋体" w:cs="宋体"/>
                <w:szCs w:val="21"/>
                <w:lang w:val="en-US" w:eastAsia="zh-CN"/>
              </w:rPr>
              <w:t>≥</w:t>
            </w:r>
            <w:r>
              <w:rPr>
                <w:rFonts w:hint="eastAsia" w:ascii="宋体" w:hAnsi="宋体" w:eastAsia="宋体" w:cs="宋体"/>
                <w:szCs w:val="21"/>
              </w:rPr>
              <w:t>1300X825X1775(mm)</w:t>
            </w:r>
          </w:p>
          <w:p w14:paraId="212DAED9">
            <w:pPr>
              <w:spacing w:line="360" w:lineRule="auto"/>
              <w:rPr>
                <w:rFonts w:hint="eastAsia" w:ascii="宋体" w:hAnsi="宋体" w:eastAsia="宋体" w:cs="宋体"/>
                <w:szCs w:val="21"/>
                <w:lang w:eastAsia="zh-CN"/>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lang w:val="en-US" w:eastAsia="zh-CN"/>
              </w:rPr>
              <w:t>有</w:t>
            </w:r>
            <w:r>
              <w:rPr>
                <w:rFonts w:hint="eastAsia" w:ascii="宋体" w:hAnsi="宋体" w:eastAsia="宋体" w:cs="宋体"/>
                <w:szCs w:val="21"/>
              </w:rPr>
              <w:t>效过滤器规格及数量：</w:t>
            </w:r>
            <w:r>
              <w:rPr>
                <w:rFonts w:hint="eastAsia" w:ascii="宋体" w:hAnsi="宋体" w:eastAsia="宋体" w:cs="宋体"/>
                <w:szCs w:val="21"/>
                <w:lang w:val="en-US" w:eastAsia="zh-CN"/>
              </w:rPr>
              <w:t>≥</w:t>
            </w:r>
            <w:r>
              <w:rPr>
                <w:rFonts w:hint="eastAsia" w:ascii="宋体" w:hAnsi="宋体" w:eastAsia="宋体" w:cs="宋体"/>
                <w:szCs w:val="21"/>
              </w:rPr>
              <w:t>610X610X50(mm)</w:t>
            </w:r>
            <w:r>
              <w:rPr>
                <w:rFonts w:hint="eastAsia" w:ascii="宋体" w:hAnsi="宋体" w:eastAsia="宋体" w:cs="宋体"/>
                <w:szCs w:val="21"/>
                <w:lang w:eastAsia="zh-CN"/>
              </w:rPr>
              <w:t>，</w:t>
            </w:r>
            <w:r>
              <w:rPr>
                <w:rFonts w:hint="eastAsia" w:ascii="宋体" w:hAnsi="宋体" w:eastAsia="宋体" w:cs="宋体"/>
                <w:szCs w:val="21"/>
                <w:lang w:val="en-US" w:eastAsia="zh-CN"/>
              </w:rPr>
              <w:t>两个</w:t>
            </w:r>
          </w:p>
          <w:p w14:paraId="70997A98">
            <w:pPr>
              <w:spacing w:line="360" w:lineRule="auto"/>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沉降菌浓度：≤0.5cfu/皿·0.5h</w:t>
            </w:r>
          </w:p>
          <w:p w14:paraId="6C094238">
            <w:pPr>
              <w:numPr>
                <w:ilvl w:val="1"/>
                <w:numId w:val="0"/>
              </w:numPr>
              <w:spacing w:line="360" w:lineRule="auto"/>
              <w:ind w:left="424" w:leftChars="0" w:hanging="424" w:hangingChars="202"/>
              <w:rPr>
                <w:rFonts w:hint="eastAsia" w:ascii="宋体" w:hAnsi="宋体" w:eastAsia="宋体" w:cs="宋体"/>
                <w:szCs w:val="21"/>
              </w:rPr>
            </w:pPr>
            <w:r>
              <w:rPr>
                <w:rFonts w:hint="eastAsia" w:ascii="宋体" w:hAnsi="宋体" w:eastAsia="宋体" w:cs="Times New Roman"/>
                <w:b w:val="0"/>
                <w:kern w:val="2"/>
                <w:sz w:val="21"/>
                <w:szCs w:val="21"/>
                <w:lang w:val="en-US" w:eastAsia="zh-CN" w:bidi="ar-SA"/>
              </w:rPr>
              <w:t>10、</w:t>
            </w:r>
            <w:r>
              <w:rPr>
                <w:rFonts w:hint="eastAsia" w:ascii="宋体" w:hAnsi="宋体" w:eastAsia="宋体" w:cs="宋体"/>
                <w:szCs w:val="21"/>
              </w:rPr>
              <w:t>适用人数：双人单面。</w:t>
            </w:r>
          </w:p>
          <w:p w14:paraId="3B3BFFF1">
            <w:pPr>
              <w:pStyle w:val="29"/>
              <w:pageBreakBefore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（三）配置清单</w:t>
            </w:r>
          </w:p>
          <w:p w14:paraId="76F08592">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 w:val="0"/>
                <w:bCs/>
                <w:sz w:val="21"/>
                <w:szCs w:val="21"/>
                <w:lang w:val="en-US" w:eastAsia="zh-CN"/>
              </w:rPr>
              <w:t>1、</w:t>
            </w:r>
            <w:r>
              <w:rPr>
                <w:rFonts w:hint="eastAsia" w:ascii="宋体" w:hAnsi="宋体" w:eastAsia="宋体" w:cs="宋体"/>
                <w:szCs w:val="21"/>
              </w:rPr>
              <w:t>超净工作台</w:t>
            </w:r>
            <w:r>
              <w:rPr>
                <w:rFonts w:hint="default" w:ascii="Times New Roman" w:hAnsi="Times New Roman" w:eastAsia="宋体" w:cs="Times New Roman"/>
                <w:b w:val="0"/>
                <w:bCs/>
                <w:sz w:val="21"/>
                <w:szCs w:val="21"/>
                <w:lang w:val="en-US" w:eastAsia="zh-CN"/>
              </w:rPr>
              <w:t>1 台。</w:t>
            </w:r>
          </w:p>
        </w:tc>
      </w:tr>
      <w:tr w14:paraId="4607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00252C80">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1967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48362D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22EF97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EF212A5">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A9AA392">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4F6627C8">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32850839">
      <w:pPr>
        <w:rPr>
          <w:rFonts w:hint="default" w:ascii="Times New Roman" w:hAnsi="Times New Roman" w:cs="Times New Roman"/>
          <w:b/>
          <w:bCs/>
          <w:lang w:val="en-US" w:eastAsia="zh-CN"/>
        </w:rPr>
      </w:pPr>
    </w:p>
    <w:p w14:paraId="21FF1773">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16A448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设备十：</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71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4EE020">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734A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24B711EC">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762DEF6E">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小型垂直电泳转印系统</w:t>
            </w:r>
          </w:p>
        </w:tc>
      </w:tr>
      <w:tr w14:paraId="189B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584BA1B4">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3F17DD79">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029E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4809877D">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1A8F835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37D9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76EAC69B">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10F40F6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0AE5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3B692322">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4724740F">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1935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7DAA2E8">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2B7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trPr>
        <w:tc>
          <w:tcPr>
            <w:tcW w:w="5000" w:type="pct"/>
            <w:gridSpan w:val="2"/>
            <w:tcMar>
              <w:left w:w="113" w:type="dxa"/>
              <w:right w:w="28" w:type="dxa"/>
            </w:tcMar>
            <w:vAlign w:val="center"/>
          </w:tcPr>
          <w:p w14:paraId="6C01D817">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65090E26">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1、分离、鉴定、纯化，主要可以分离核酸和蛋白质。</w:t>
            </w:r>
          </w:p>
          <w:p w14:paraId="4EC3C841">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6788CD16">
            <w:pPr>
              <w:spacing w:line="360" w:lineRule="auto"/>
              <w:rPr>
                <w:rFonts w:hint="eastAsia" w:ascii="宋体" w:hAnsi="宋体" w:eastAsia="宋体" w:cs="宋体"/>
                <w:szCs w:val="21"/>
              </w:rPr>
            </w:pPr>
            <w:r>
              <w:rPr>
                <w:rFonts w:hint="eastAsia" w:ascii="宋体" w:hAnsi="宋体" w:eastAsia="宋体" w:cs="宋体"/>
                <w:szCs w:val="21"/>
              </w:rPr>
              <w:t>1、输出电压10</w:t>
            </w:r>
            <w:r>
              <w:rPr>
                <w:rFonts w:ascii="宋体" w:hAnsi="宋体" w:eastAsia="宋体" w:cs="宋体"/>
                <w:sz w:val="24"/>
                <w:szCs w:val="24"/>
              </w:rPr>
              <w:t>～</w:t>
            </w:r>
            <w:r>
              <w:rPr>
                <w:rFonts w:hint="eastAsia" w:ascii="宋体" w:hAnsi="宋体" w:eastAsia="宋体" w:cs="宋体"/>
                <w:szCs w:val="21"/>
              </w:rPr>
              <w:t>300V，电流4</w:t>
            </w:r>
            <w:r>
              <w:rPr>
                <w:rFonts w:ascii="宋体" w:hAnsi="宋体" w:eastAsia="宋体" w:cs="宋体"/>
                <w:sz w:val="24"/>
                <w:szCs w:val="24"/>
              </w:rPr>
              <w:t>～</w:t>
            </w:r>
            <w:r>
              <w:rPr>
                <w:rFonts w:hint="eastAsia" w:ascii="宋体" w:hAnsi="宋体" w:eastAsia="宋体" w:cs="宋体"/>
                <w:szCs w:val="21"/>
              </w:rPr>
              <w:t>400mA，最大功率75W。</w:t>
            </w:r>
          </w:p>
          <w:p w14:paraId="0630A175">
            <w:pPr>
              <w:spacing w:line="360" w:lineRule="auto"/>
              <w:rPr>
                <w:rFonts w:hint="eastAsia" w:ascii="宋体" w:hAnsi="宋体" w:eastAsia="宋体" w:cs="宋体"/>
                <w:szCs w:val="21"/>
              </w:rPr>
            </w:pPr>
            <w:r>
              <w:rPr>
                <w:rFonts w:hint="eastAsia" w:ascii="宋体" w:hAnsi="宋体" w:eastAsia="宋体" w:cs="宋体"/>
                <w:szCs w:val="21"/>
              </w:rPr>
              <w:t>2、可恒流、恒压。</w:t>
            </w:r>
          </w:p>
          <w:p w14:paraId="12AEBE87">
            <w:pPr>
              <w:spacing w:line="360" w:lineRule="auto"/>
              <w:rPr>
                <w:rFonts w:hint="eastAsia" w:ascii="宋体" w:hAnsi="宋体" w:eastAsia="宋体" w:cs="宋体"/>
                <w:szCs w:val="21"/>
              </w:rPr>
            </w:pPr>
            <w:r>
              <w:rPr>
                <w:rFonts w:hint="eastAsia" w:ascii="宋体" w:hAnsi="宋体" w:eastAsia="宋体" w:cs="宋体"/>
                <w:szCs w:val="21"/>
              </w:rPr>
              <w:t>3、小巧，可叠放。</w:t>
            </w:r>
          </w:p>
          <w:p w14:paraId="54CFFD49">
            <w:pPr>
              <w:spacing w:line="360" w:lineRule="auto"/>
              <w:rPr>
                <w:rFonts w:ascii="宋体" w:hAnsi="宋体" w:eastAsia="宋体" w:cs="宋体"/>
                <w:szCs w:val="21"/>
              </w:rPr>
            </w:pPr>
            <w:r>
              <w:rPr>
                <w:rFonts w:hint="eastAsia" w:ascii="宋体" w:hAnsi="宋体" w:eastAsia="宋体" w:cs="宋体"/>
                <w:szCs w:val="21"/>
              </w:rPr>
              <w:t>4、应用于漫设式水平电泳或小型垂直凝胶</w:t>
            </w:r>
            <w:r>
              <w:rPr>
                <w:rFonts w:hint="eastAsia" w:ascii="宋体" w:hAnsi="宋体" w:eastAsia="宋体" w:cs="宋体"/>
                <w:szCs w:val="21"/>
                <w:lang w:val="en-US" w:eastAsia="zh-CN"/>
              </w:rPr>
              <w:t>电泳</w:t>
            </w:r>
            <w:r>
              <w:rPr>
                <w:rFonts w:hint="eastAsia" w:ascii="宋体" w:hAnsi="宋体" w:eastAsia="宋体" w:cs="宋体"/>
                <w:szCs w:val="21"/>
              </w:rPr>
              <w:t>等。</w:t>
            </w:r>
          </w:p>
          <w:p w14:paraId="4C7830F9">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rPr>
              <w:t>小型垂直电泳槽</w:t>
            </w:r>
          </w:p>
          <w:p w14:paraId="39FBA71C">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5.1</w:t>
            </w:r>
            <w:r>
              <w:rPr>
                <w:rFonts w:hint="eastAsia" w:ascii="宋体" w:hAnsi="宋体" w:cs="宋体"/>
                <w:szCs w:val="21"/>
                <w:lang w:val="en-US" w:eastAsia="zh-CN"/>
              </w:rPr>
              <w:t>、</w:t>
            </w:r>
            <w:r>
              <w:rPr>
                <w:rFonts w:hint="eastAsia" w:ascii="宋体" w:hAnsi="宋体" w:eastAsia="宋体" w:cs="宋体"/>
                <w:szCs w:val="21"/>
              </w:rPr>
              <w:t>凝胶数</w:t>
            </w:r>
            <w:r>
              <w:rPr>
                <w:rFonts w:hint="eastAsia" w:ascii="宋体" w:hAnsi="宋体" w:eastAsia="宋体" w:cs="宋体"/>
                <w:szCs w:val="21"/>
                <w:lang w:eastAsia="zh-CN"/>
              </w:rPr>
              <w:t>：</w:t>
            </w:r>
            <w:r>
              <w:rPr>
                <w:rFonts w:hint="eastAsia" w:ascii="宋体" w:hAnsi="宋体" w:eastAsia="宋体" w:cs="宋体"/>
                <w:szCs w:val="21"/>
              </w:rPr>
              <w:t>1</w:t>
            </w:r>
            <w:r>
              <w:rPr>
                <w:rFonts w:ascii="宋体" w:hAnsi="宋体" w:eastAsia="宋体" w:cs="宋体"/>
                <w:sz w:val="24"/>
                <w:szCs w:val="24"/>
              </w:rPr>
              <w:t>～</w:t>
            </w:r>
            <w:r>
              <w:rPr>
                <w:rFonts w:hint="eastAsia" w:ascii="宋体" w:hAnsi="宋体" w:eastAsia="宋体" w:cs="宋体"/>
                <w:szCs w:val="21"/>
              </w:rPr>
              <w:t>4</w:t>
            </w:r>
            <w:r>
              <w:rPr>
                <w:rFonts w:hint="eastAsia" w:ascii="宋体" w:hAnsi="宋体" w:eastAsia="宋体" w:cs="宋体"/>
                <w:szCs w:val="21"/>
                <w:lang w:eastAsia="zh-CN"/>
              </w:rPr>
              <w:t>。</w:t>
            </w:r>
          </w:p>
          <w:p w14:paraId="0646B12C">
            <w:pPr>
              <w:spacing w:line="360" w:lineRule="auto"/>
              <w:rPr>
                <w:rFonts w:hint="eastAsia" w:ascii="宋体" w:hAnsi="宋体" w:eastAsia="宋体" w:cs="宋体"/>
                <w:szCs w:val="21"/>
              </w:rPr>
            </w:pPr>
            <w:r>
              <w:rPr>
                <w:rFonts w:hint="eastAsia" w:ascii="宋体" w:hAnsi="宋体" w:eastAsia="宋体" w:cs="宋体"/>
                <w:szCs w:val="21"/>
                <w:lang w:val="en-US" w:eastAsia="zh-CN"/>
              </w:rPr>
              <w:t>5.2</w:t>
            </w:r>
            <w:r>
              <w:rPr>
                <w:rFonts w:hint="eastAsia" w:ascii="宋体" w:hAnsi="宋体" w:cs="宋体"/>
                <w:szCs w:val="21"/>
                <w:lang w:val="en-US" w:eastAsia="zh-CN"/>
              </w:rPr>
              <w:t>、</w:t>
            </w:r>
            <w:r>
              <w:rPr>
                <w:rFonts w:hint="eastAsia" w:ascii="宋体" w:hAnsi="宋体" w:eastAsia="宋体" w:cs="宋体"/>
                <w:szCs w:val="21"/>
              </w:rPr>
              <w:t>玻璃尺寸</w:t>
            </w:r>
            <w:r>
              <w:rPr>
                <w:rFonts w:hint="eastAsia" w:ascii="宋体" w:hAnsi="宋体" w:eastAsia="宋体" w:cs="宋体"/>
                <w:szCs w:val="21"/>
                <w:lang w:eastAsia="zh-CN"/>
              </w:rPr>
              <w:t>：</w:t>
            </w:r>
            <w:r>
              <w:rPr>
                <w:rFonts w:hint="eastAsia" w:ascii="宋体" w:hAnsi="宋体" w:eastAsia="宋体" w:cs="宋体"/>
                <w:szCs w:val="21"/>
              </w:rPr>
              <w:t>≥短玻板(10.1x7.3</w:t>
            </w:r>
            <w:r>
              <w:rPr>
                <w:rFonts w:hint="eastAsia" w:ascii="宋体" w:hAnsi="宋体" w:eastAsia="宋体" w:cs="宋体"/>
                <w:szCs w:val="21"/>
                <w:lang w:eastAsia="zh-CN"/>
              </w:rPr>
              <w:t>）（</w:t>
            </w:r>
            <w:r>
              <w:rPr>
                <w:rFonts w:hint="eastAsia" w:ascii="宋体" w:hAnsi="宋体" w:eastAsia="宋体" w:cs="宋体"/>
                <w:szCs w:val="21"/>
              </w:rPr>
              <w:t>cm</w:t>
            </w:r>
            <w:r>
              <w:rPr>
                <w:rFonts w:hint="eastAsia" w:ascii="宋体" w:hAnsi="宋体" w:eastAsia="宋体" w:cs="宋体"/>
                <w:szCs w:val="21"/>
                <w:lang w:eastAsia="zh-CN"/>
              </w:rPr>
              <w:t>）；</w:t>
            </w:r>
            <w:r>
              <w:rPr>
                <w:rFonts w:hint="eastAsia" w:ascii="宋体" w:hAnsi="宋体" w:eastAsia="宋体" w:cs="宋体"/>
                <w:szCs w:val="21"/>
              </w:rPr>
              <w:t>≥长玻板(10.1x8.2</w:t>
            </w:r>
            <w:r>
              <w:rPr>
                <w:rFonts w:hint="eastAsia" w:ascii="宋体" w:hAnsi="宋体" w:eastAsia="宋体" w:cs="宋体"/>
                <w:szCs w:val="21"/>
                <w:lang w:eastAsia="zh-CN"/>
              </w:rPr>
              <w:t>）（</w:t>
            </w:r>
            <w:r>
              <w:rPr>
                <w:rFonts w:hint="eastAsia" w:ascii="宋体" w:hAnsi="宋体" w:eastAsia="宋体" w:cs="宋体"/>
                <w:szCs w:val="21"/>
              </w:rPr>
              <w:t>cm</w:t>
            </w:r>
            <w:r>
              <w:rPr>
                <w:rFonts w:hint="eastAsia" w:ascii="宋体" w:hAnsi="宋体" w:eastAsia="宋体" w:cs="宋体"/>
                <w:szCs w:val="21"/>
                <w:lang w:eastAsia="zh-CN"/>
              </w:rPr>
              <w:t>）。</w:t>
            </w:r>
          </w:p>
          <w:p w14:paraId="610789D9">
            <w:pPr>
              <w:spacing w:line="360" w:lineRule="auto"/>
              <w:rPr>
                <w:rFonts w:hint="eastAsia" w:ascii="宋体" w:hAnsi="宋体" w:eastAsia="宋体" w:cs="宋体"/>
                <w:szCs w:val="21"/>
              </w:rPr>
            </w:pPr>
            <w:r>
              <w:rPr>
                <w:rFonts w:hint="eastAsia" w:ascii="宋体" w:hAnsi="宋体" w:eastAsia="宋体" w:cs="宋体"/>
                <w:szCs w:val="21"/>
                <w:lang w:val="en-US" w:eastAsia="zh-CN"/>
              </w:rPr>
              <w:t>5.3</w:t>
            </w:r>
            <w:r>
              <w:rPr>
                <w:rFonts w:hint="eastAsia" w:ascii="宋体" w:hAnsi="宋体" w:cs="宋体"/>
                <w:szCs w:val="21"/>
                <w:lang w:val="en-US" w:eastAsia="zh-CN"/>
              </w:rPr>
              <w:t>、</w:t>
            </w:r>
            <w:r>
              <w:rPr>
                <w:rFonts w:hint="eastAsia" w:ascii="宋体" w:hAnsi="宋体" w:eastAsia="宋体" w:cs="宋体"/>
                <w:szCs w:val="21"/>
              </w:rPr>
              <w:t>凝胶大小</w:t>
            </w:r>
            <w:r>
              <w:rPr>
                <w:rFonts w:hint="eastAsia" w:ascii="宋体" w:hAnsi="宋体" w:eastAsia="宋体" w:cs="宋体"/>
                <w:szCs w:val="21"/>
                <w:lang w:eastAsia="zh-CN"/>
              </w:rPr>
              <w:t>：</w:t>
            </w:r>
            <w:r>
              <w:rPr>
                <w:rFonts w:hint="eastAsia" w:ascii="宋体" w:hAnsi="宋体" w:eastAsia="宋体" w:cs="宋体"/>
                <w:szCs w:val="21"/>
              </w:rPr>
              <w:t>≥手灌胶(8.3x7.3</w:t>
            </w:r>
            <w:r>
              <w:rPr>
                <w:rFonts w:hint="eastAsia" w:ascii="宋体" w:hAnsi="宋体" w:eastAsia="宋体" w:cs="宋体"/>
                <w:szCs w:val="21"/>
                <w:lang w:eastAsia="zh-CN"/>
              </w:rPr>
              <w:t>）（</w:t>
            </w:r>
            <w:r>
              <w:rPr>
                <w:rFonts w:hint="eastAsia" w:ascii="宋体" w:hAnsi="宋体" w:eastAsia="宋体" w:cs="宋体"/>
                <w:szCs w:val="21"/>
              </w:rPr>
              <w:t>cm</w:t>
            </w:r>
            <w:r>
              <w:rPr>
                <w:rFonts w:hint="eastAsia" w:ascii="宋体" w:hAnsi="宋体" w:eastAsia="宋体" w:cs="宋体"/>
                <w:szCs w:val="21"/>
                <w:lang w:eastAsia="zh-CN"/>
              </w:rPr>
              <w:t>）；</w:t>
            </w:r>
            <w:r>
              <w:rPr>
                <w:rFonts w:hint="eastAsia" w:ascii="宋体" w:hAnsi="宋体" w:eastAsia="宋体" w:cs="宋体"/>
                <w:szCs w:val="21"/>
              </w:rPr>
              <w:t>≥预制胶(8.6x6.8</w:t>
            </w:r>
            <w:r>
              <w:rPr>
                <w:rFonts w:hint="eastAsia" w:ascii="宋体" w:hAnsi="宋体" w:eastAsia="宋体" w:cs="宋体"/>
                <w:szCs w:val="21"/>
                <w:lang w:eastAsia="zh-CN"/>
              </w:rPr>
              <w:t>）（</w:t>
            </w:r>
            <w:r>
              <w:rPr>
                <w:rFonts w:hint="eastAsia" w:ascii="宋体" w:hAnsi="宋体" w:eastAsia="宋体" w:cs="宋体"/>
                <w:szCs w:val="21"/>
              </w:rPr>
              <w:t>cm</w:t>
            </w:r>
            <w:r>
              <w:rPr>
                <w:rFonts w:hint="eastAsia" w:ascii="宋体" w:hAnsi="宋体" w:eastAsia="宋体" w:cs="宋体"/>
                <w:szCs w:val="21"/>
                <w:lang w:eastAsia="zh-CN"/>
              </w:rPr>
              <w:t>）。</w:t>
            </w:r>
          </w:p>
          <w:p w14:paraId="794031C1">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5.4</w:t>
            </w:r>
            <w:r>
              <w:rPr>
                <w:rFonts w:hint="eastAsia" w:ascii="宋体" w:hAnsi="宋体" w:cs="宋体"/>
                <w:szCs w:val="21"/>
                <w:lang w:val="en-US" w:eastAsia="zh-CN"/>
              </w:rPr>
              <w:t>、</w:t>
            </w:r>
            <w:r>
              <w:rPr>
                <w:rFonts w:hint="eastAsia" w:ascii="宋体" w:hAnsi="宋体" w:eastAsia="宋体" w:cs="宋体"/>
                <w:szCs w:val="21"/>
              </w:rPr>
              <w:t>体积</w:t>
            </w:r>
            <w:r>
              <w:rPr>
                <w:rFonts w:hint="eastAsia" w:ascii="宋体" w:hAnsi="宋体" w:eastAsia="宋体" w:cs="宋体"/>
                <w:szCs w:val="21"/>
                <w:lang w:eastAsia="zh-CN"/>
              </w:rPr>
              <w:t>：</w:t>
            </w:r>
            <w:r>
              <w:rPr>
                <w:rFonts w:hint="eastAsia" w:ascii="宋体" w:hAnsi="宋体" w:eastAsia="宋体" w:cs="宋体"/>
                <w:szCs w:val="21"/>
              </w:rPr>
              <w:t>≥12x16x18</w:t>
            </w:r>
            <w:r>
              <w:rPr>
                <w:rFonts w:hint="eastAsia" w:ascii="宋体" w:hAnsi="宋体" w:eastAsia="宋体" w:cs="宋体"/>
                <w:szCs w:val="21"/>
                <w:lang w:eastAsia="zh-CN"/>
              </w:rPr>
              <w:t>（</w:t>
            </w:r>
            <w:r>
              <w:rPr>
                <w:rFonts w:hint="eastAsia" w:ascii="宋体" w:hAnsi="宋体" w:eastAsia="宋体" w:cs="宋体"/>
                <w:szCs w:val="21"/>
              </w:rPr>
              <w:t>cm</w:t>
            </w:r>
            <w:r>
              <w:rPr>
                <w:rFonts w:hint="eastAsia" w:ascii="宋体" w:hAnsi="宋体" w:eastAsia="宋体" w:cs="宋体"/>
                <w:szCs w:val="21"/>
                <w:lang w:eastAsia="zh-CN"/>
              </w:rPr>
              <w:t>）。</w:t>
            </w:r>
          </w:p>
          <w:p w14:paraId="2EC1B6D8">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5.5</w:t>
            </w:r>
            <w:r>
              <w:rPr>
                <w:rFonts w:hint="eastAsia" w:ascii="宋体" w:hAnsi="宋体" w:cs="宋体"/>
                <w:szCs w:val="21"/>
                <w:lang w:val="en-US" w:eastAsia="zh-CN"/>
              </w:rPr>
              <w:t>、</w:t>
            </w:r>
            <w:r>
              <w:rPr>
                <w:rFonts w:hint="eastAsia" w:ascii="宋体" w:hAnsi="宋体" w:eastAsia="宋体" w:cs="宋体"/>
                <w:szCs w:val="21"/>
              </w:rPr>
              <w:t>封边垫条永久地固定在长玻板上，保证玻板精确对齐，防止漏胶</w:t>
            </w:r>
            <w:r>
              <w:rPr>
                <w:rFonts w:hint="eastAsia" w:ascii="宋体" w:hAnsi="宋体" w:eastAsia="宋体" w:cs="宋体"/>
                <w:szCs w:val="21"/>
                <w:lang w:eastAsia="zh-CN"/>
              </w:rPr>
              <w:t>。</w:t>
            </w:r>
          </w:p>
          <w:p w14:paraId="58904E84">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5.6</w:t>
            </w:r>
            <w:r>
              <w:rPr>
                <w:rFonts w:hint="eastAsia" w:ascii="宋体" w:hAnsi="宋体" w:cs="宋体"/>
                <w:szCs w:val="21"/>
                <w:lang w:val="en-US" w:eastAsia="zh-CN"/>
              </w:rPr>
              <w:t>、</w:t>
            </w:r>
            <w:r>
              <w:rPr>
                <w:rFonts w:hint="eastAsia" w:ascii="宋体" w:hAnsi="宋体" w:eastAsia="宋体" w:cs="宋体"/>
                <w:szCs w:val="21"/>
              </w:rPr>
              <w:t>凸轮卡锁的制胶框操作简单，在任何平面上都能精确对齐玻板</w:t>
            </w:r>
            <w:r>
              <w:rPr>
                <w:rFonts w:hint="eastAsia" w:ascii="宋体" w:hAnsi="宋体" w:eastAsia="宋体" w:cs="宋体"/>
                <w:szCs w:val="21"/>
                <w:lang w:eastAsia="zh-CN"/>
              </w:rPr>
              <w:t>。</w:t>
            </w:r>
          </w:p>
          <w:p w14:paraId="3320F3D2">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5.7</w:t>
            </w:r>
            <w:r>
              <w:rPr>
                <w:rFonts w:hint="eastAsia" w:ascii="宋体" w:hAnsi="宋体" w:cs="宋体"/>
                <w:szCs w:val="21"/>
                <w:lang w:val="en-US" w:eastAsia="zh-CN"/>
              </w:rPr>
              <w:t>、</w:t>
            </w:r>
            <w:r>
              <w:rPr>
                <w:rFonts w:hint="eastAsia" w:ascii="宋体" w:hAnsi="宋体" w:eastAsia="宋体" w:cs="宋体"/>
                <w:szCs w:val="21"/>
              </w:rPr>
              <w:t>塑料电泳梳不会抑制凝胶聚合反应，制胶过程中，内置的脊可避免空气接触，保证均一的凝胶聚合</w:t>
            </w:r>
            <w:r>
              <w:rPr>
                <w:rFonts w:hint="eastAsia" w:ascii="宋体" w:hAnsi="宋体" w:eastAsia="宋体" w:cs="宋体"/>
                <w:szCs w:val="21"/>
                <w:lang w:eastAsia="zh-CN"/>
              </w:rPr>
              <w:t>。</w:t>
            </w:r>
          </w:p>
          <w:p w14:paraId="12369F46">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5.8</w:t>
            </w:r>
            <w:r>
              <w:rPr>
                <w:rFonts w:hint="eastAsia" w:ascii="宋体" w:hAnsi="宋体" w:cs="宋体"/>
                <w:szCs w:val="21"/>
                <w:lang w:val="en-US" w:eastAsia="zh-CN"/>
              </w:rPr>
              <w:t>、</w:t>
            </w:r>
            <w:r>
              <w:rPr>
                <w:rFonts w:hint="eastAsia" w:ascii="宋体" w:hAnsi="宋体" w:eastAsia="宋体" w:cs="宋体"/>
                <w:szCs w:val="21"/>
              </w:rPr>
              <w:t>含封边垫条的长玻璃板加厚，使得玻璃板不易破碎</w:t>
            </w:r>
            <w:r>
              <w:rPr>
                <w:rFonts w:hint="eastAsia" w:ascii="宋体" w:hAnsi="宋体" w:eastAsia="宋体" w:cs="宋体"/>
                <w:szCs w:val="21"/>
                <w:lang w:eastAsia="zh-CN"/>
              </w:rPr>
              <w:t>。</w:t>
            </w:r>
          </w:p>
          <w:p w14:paraId="54890E0E">
            <w:pPr>
              <w:spacing w:line="360" w:lineRule="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转印模块</w:t>
            </w:r>
          </w:p>
          <w:p w14:paraId="28ED0FD2">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6.1</w:t>
            </w:r>
            <w:r>
              <w:rPr>
                <w:rFonts w:hint="eastAsia" w:ascii="宋体" w:hAnsi="宋体" w:cs="宋体"/>
                <w:szCs w:val="21"/>
                <w:lang w:val="en-US" w:eastAsia="zh-CN"/>
              </w:rPr>
              <w:t>、</w:t>
            </w:r>
            <w:r>
              <w:rPr>
                <w:rFonts w:hint="eastAsia" w:ascii="宋体" w:hAnsi="宋体" w:eastAsia="宋体" w:cs="宋体"/>
                <w:szCs w:val="21"/>
              </w:rPr>
              <w:t>1小时内转印≥2块7.5*10cm凝胶；也可以进行低强度的过夜转膜</w:t>
            </w:r>
            <w:r>
              <w:rPr>
                <w:rFonts w:hint="eastAsia" w:ascii="宋体" w:hAnsi="宋体" w:eastAsia="宋体" w:cs="宋体"/>
                <w:szCs w:val="21"/>
                <w:lang w:eastAsia="zh-CN"/>
              </w:rPr>
              <w:t>。</w:t>
            </w:r>
          </w:p>
          <w:p w14:paraId="2984B1E0">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6.2</w:t>
            </w:r>
            <w:r>
              <w:rPr>
                <w:rFonts w:hint="eastAsia" w:ascii="宋体" w:hAnsi="宋体" w:cs="宋体"/>
                <w:szCs w:val="21"/>
                <w:lang w:val="en-US" w:eastAsia="zh-CN"/>
              </w:rPr>
              <w:t>、</w:t>
            </w:r>
            <w:r>
              <w:rPr>
                <w:rFonts w:hint="eastAsia" w:ascii="宋体" w:hAnsi="宋体" w:eastAsia="宋体" w:cs="宋体"/>
                <w:szCs w:val="21"/>
              </w:rPr>
              <w:t>电极丝相距≥4cm，以产生强电场保证有效的蛋白转印</w:t>
            </w:r>
            <w:r>
              <w:rPr>
                <w:rFonts w:hint="eastAsia" w:ascii="宋体" w:hAnsi="宋体" w:eastAsia="宋体" w:cs="宋体"/>
                <w:szCs w:val="21"/>
                <w:lang w:eastAsia="zh-CN"/>
              </w:rPr>
              <w:t>。</w:t>
            </w:r>
          </w:p>
          <w:p w14:paraId="62A895E5">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6.3</w:t>
            </w:r>
            <w:r>
              <w:rPr>
                <w:rFonts w:hint="eastAsia" w:ascii="宋体" w:hAnsi="宋体" w:cs="宋体"/>
                <w:szCs w:val="21"/>
                <w:lang w:val="en-US" w:eastAsia="zh-CN"/>
              </w:rPr>
              <w:t>、</w:t>
            </w:r>
            <w:r>
              <w:rPr>
                <w:rFonts w:hint="eastAsia" w:ascii="宋体" w:hAnsi="宋体" w:eastAsia="宋体" w:cs="宋体"/>
                <w:szCs w:val="21"/>
              </w:rPr>
              <w:t>颜色标记的转印夹和电极，确保转印过程中凝胶的正确方向</w:t>
            </w:r>
            <w:r>
              <w:rPr>
                <w:rFonts w:hint="eastAsia" w:ascii="宋体" w:hAnsi="宋体" w:eastAsia="宋体" w:cs="宋体"/>
                <w:szCs w:val="21"/>
                <w:lang w:eastAsia="zh-CN"/>
              </w:rPr>
              <w:t>。</w:t>
            </w:r>
          </w:p>
          <w:p w14:paraId="788B62E1">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6.4</w:t>
            </w:r>
            <w:r>
              <w:rPr>
                <w:rFonts w:hint="eastAsia" w:ascii="宋体" w:hAnsi="宋体" w:cs="宋体"/>
                <w:szCs w:val="21"/>
                <w:lang w:val="en-US" w:eastAsia="zh-CN"/>
              </w:rPr>
              <w:t>、</w:t>
            </w:r>
            <w:r>
              <w:rPr>
                <w:rFonts w:hint="eastAsia" w:ascii="宋体" w:hAnsi="宋体" w:eastAsia="宋体" w:cs="宋体"/>
                <w:szCs w:val="21"/>
              </w:rPr>
              <w:t>内置冷却装置，快速吸收转移过程中产生的热量</w:t>
            </w:r>
            <w:r>
              <w:rPr>
                <w:rFonts w:hint="eastAsia" w:ascii="宋体" w:hAnsi="宋体" w:eastAsia="宋体" w:cs="宋体"/>
                <w:szCs w:val="21"/>
                <w:lang w:eastAsia="zh-CN"/>
              </w:rPr>
              <w:t>。</w:t>
            </w:r>
          </w:p>
          <w:p w14:paraId="4F5E5FE7">
            <w:pPr>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6.5</w:t>
            </w:r>
            <w:r>
              <w:rPr>
                <w:rFonts w:hint="eastAsia" w:ascii="宋体" w:hAnsi="宋体" w:cs="宋体"/>
                <w:szCs w:val="21"/>
                <w:lang w:val="en-US" w:eastAsia="zh-CN"/>
              </w:rPr>
              <w:t>、</w:t>
            </w:r>
            <w:r>
              <w:rPr>
                <w:rFonts w:hint="eastAsia" w:ascii="宋体" w:hAnsi="宋体" w:eastAsia="宋体" w:cs="宋体"/>
                <w:szCs w:val="21"/>
              </w:rPr>
              <w:t>既可作为完整的独立设备，也可以作为一个模块与转印槽的缓中液槽和盖兼容</w:t>
            </w:r>
            <w:r>
              <w:rPr>
                <w:rFonts w:hint="eastAsia" w:ascii="宋体" w:hAnsi="宋体" w:eastAsia="宋体" w:cs="宋体"/>
                <w:szCs w:val="21"/>
                <w:lang w:eastAsia="zh-CN"/>
              </w:rPr>
              <w:t>。</w:t>
            </w:r>
          </w:p>
          <w:p w14:paraId="10ABC479">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43CF50A0">
            <w:pPr>
              <w:pStyle w:val="29"/>
              <w:spacing w:line="360" w:lineRule="auto"/>
              <w:jc w:val="both"/>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eastAsia="zh-CN"/>
              </w:rPr>
              <w:t>1、</w:t>
            </w:r>
            <w:r>
              <w:rPr>
                <w:rFonts w:hint="eastAsia" w:ascii="Times New Roman" w:hAnsi="Times New Roman" w:eastAsia="宋体" w:cs="Times New Roman"/>
                <w:bCs/>
                <w:sz w:val="21"/>
                <w:szCs w:val="21"/>
                <w:lang w:eastAsia="zh-CN"/>
              </w:rPr>
              <w:t>电泳槽和盖</w:t>
            </w:r>
            <w:r>
              <w:rPr>
                <w:rFonts w:hint="eastAsia" w:ascii="Times New Roman" w:hAnsi="Times New Roman" w:eastAsia="宋体" w:cs="Times New Roman"/>
                <w:bCs/>
                <w:sz w:val="21"/>
                <w:szCs w:val="21"/>
                <w:lang w:val="en-US" w:eastAsia="zh-CN"/>
              </w:rPr>
              <w:t>1套。</w:t>
            </w:r>
          </w:p>
          <w:p w14:paraId="6963061D">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2、</w:t>
            </w:r>
            <w:r>
              <w:rPr>
                <w:rFonts w:hint="eastAsia" w:ascii="Times New Roman" w:hAnsi="Times New Roman" w:eastAsia="宋体" w:cs="Times New Roman"/>
                <w:bCs/>
                <w:sz w:val="21"/>
                <w:szCs w:val="21"/>
                <w:lang w:val="en-US" w:eastAsia="zh-CN"/>
              </w:rPr>
              <w:t>转印槽</w:t>
            </w:r>
            <w:r>
              <w:rPr>
                <w:rFonts w:hint="default" w:ascii="Times New Roman" w:hAnsi="Times New Roman" w:eastAsia="宋体" w:cs="Times New Roman"/>
                <w:bCs/>
                <w:sz w:val="21"/>
                <w:szCs w:val="21"/>
                <w:lang w:eastAsia="zh-CN"/>
              </w:rPr>
              <w:t>1</w:t>
            </w:r>
            <w:r>
              <w:rPr>
                <w:rFonts w:hint="eastAsia" w:ascii="Times New Roman" w:hAnsi="Times New Roman" w:eastAsia="宋体" w:cs="Times New Roman"/>
                <w:bCs/>
                <w:sz w:val="21"/>
                <w:szCs w:val="21"/>
                <w:lang w:val="en-US" w:eastAsia="zh-CN"/>
              </w:rPr>
              <w:t>套</w:t>
            </w:r>
            <w:r>
              <w:rPr>
                <w:rFonts w:hint="default" w:ascii="Times New Roman" w:hAnsi="Times New Roman" w:eastAsia="宋体" w:cs="Times New Roman"/>
                <w:bCs/>
                <w:sz w:val="21"/>
                <w:szCs w:val="21"/>
                <w:lang w:eastAsia="zh-CN"/>
              </w:rPr>
              <w:t>。</w:t>
            </w:r>
          </w:p>
          <w:p w14:paraId="550F96A9">
            <w:pPr>
              <w:pStyle w:val="5"/>
              <w:numPr>
                <w:ilvl w:val="0"/>
                <w:numId w:val="0"/>
              </w:numPr>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bCs/>
                <w:sz w:val="21"/>
                <w:szCs w:val="21"/>
                <w:lang w:eastAsia="zh-CN"/>
              </w:rPr>
              <w:t>3、</w:t>
            </w:r>
            <w:r>
              <w:rPr>
                <w:rFonts w:hint="eastAsia" w:ascii="宋体" w:hAnsi="宋体" w:eastAsia="宋体" w:cs="宋体"/>
                <w:szCs w:val="21"/>
              </w:rPr>
              <w:t>电源适配器</w:t>
            </w:r>
            <w:r>
              <w:rPr>
                <w:rFonts w:hint="default" w:ascii="Times New Roman" w:hAnsi="Times New Roman" w:eastAsia="宋体" w:cs="Times New Roman"/>
                <w:bCs/>
                <w:sz w:val="21"/>
                <w:szCs w:val="21"/>
                <w:lang w:eastAsia="zh-CN"/>
              </w:rPr>
              <w:t>1</w:t>
            </w:r>
            <w:r>
              <w:rPr>
                <w:rFonts w:hint="eastAsia" w:ascii="Times New Roman" w:hAnsi="Times New Roman" w:eastAsia="宋体" w:cs="Times New Roman"/>
                <w:bCs/>
                <w:sz w:val="21"/>
                <w:szCs w:val="21"/>
                <w:lang w:val="en-US" w:eastAsia="zh-CN"/>
              </w:rPr>
              <w:t>套</w:t>
            </w:r>
            <w:r>
              <w:rPr>
                <w:rFonts w:hint="default" w:ascii="Times New Roman" w:hAnsi="Times New Roman" w:eastAsia="宋体" w:cs="Times New Roman"/>
                <w:bCs/>
                <w:sz w:val="21"/>
                <w:szCs w:val="21"/>
                <w:lang w:eastAsia="zh-CN"/>
              </w:rPr>
              <w:t>。</w:t>
            </w:r>
          </w:p>
        </w:tc>
      </w:tr>
      <w:tr w14:paraId="0349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C19DE2B">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4A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38437CA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E59E020">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A0064D0">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3437FF7">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DA4F46E">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46F7C6D8">
      <w:pPr>
        <w:rPr>
          <w:rFonts w:hint="default" w:ascii="Times New Roman" w:hAnsi="Times New Roman" w:cs="Times New Roman"/>
          <w:b/>
          <w:bCs/>
          <w:lang w:val="en-US" w:eastAsia="zh-CN"/>
        </w:rPr>
      </w:pPr>
    </w:p>
    <w:p w14:paraId="432E450B">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0961C2A4">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lang w:val="en-US" w:eastAsia="zh-CN"/>
        </w:rPr>
        <w:t>设备十一：</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5EDC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A66E32D">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6F05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04E3A2C8">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45A06135">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标准型pH计</w:t>
            </w:r>
          </w:p>
        </w:tc>
      </w:tr>
      <w:tr w14:paraId="4CD3D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29C01028">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6C2C06E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30AAB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2DBDF3E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3350009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499B3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0B87E3B9">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43CFAA7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652B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4FC24A11">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ED3739F">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3A0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6EEE2265">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57F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5000" w:type="pct"/>
            <w:gridSpan w:val="2"/>
            <w:tcMar>
              <w:left w:w="113" w:type="dxa"/>
              <w:right w:w="28" w:type="dxa"/>
            </w:tcMar>
            <w:vAlign w:val="center"/>
          </w:tcPr>
          <w:p w14:paraId="2126828B">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73251DAB">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1、用于测试溶液的PH值。</w:t>
            </w:r>
          </w:p>
          <w:p w14:paraId="05606638">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6D85565E">
            <w:pPr>
              <w:spacing w:line="360" w:lineRule="auto"/>
              <w:rPr>
                <w:rFonts w:hint="eastAsia" w:ascii="宋体" w:hAnsi="宋体" w:eastAsia="宋体" w:cs="宋体"/>
                <w:szCs w:val="21"/>
              </w:rPr>
            </w:pPr>
            <w:r>
              <w:rPr>
                <w:rFonts w:hint="eastAsia" w:ascii="宋体" w:hAnsi="宋体" w:eastAsia="宋体" w:cs="宋体"/>
                <w:szCs w:val="21"/>
              </w:rPr>
              <w:t>1、仪器级别：0.01级。</w:t>
            </w:r>
          </w:p>
          <w:p w14:paraId="2F4F3C26">
            <w:pPr>
              <w:spacing w:line="360" w:lineRule="auto"/>
              <w:rPr>
                <w:rFonts w:hint="eastAsia" w:ascii="宋体" w:hAnsi="宋体" w:eastAsia="宋体" w:cs="宋体"/>
                <w:szCs w:val="21"/>
              </w:rPr>
            </w:pPr>
            <w:r>
              <w:rPr>
                <w:rFonts w:hint="eastAsia" w:ascii="宋体" w:hAnsi="宋体" w:eastAsia="宋体" w:cs="宋体"/>
                <w:szCs w:val="21"/>
              </w:rPr>
              <w:t>2、屏幕显示：≥5.0英寸LED液晶屏。</w:t>
            </w:r>
          </w:p>
          <w:p w14:paraId="0DC35C25">
            <w:pPr>
              <w:spacing w:line="360" w:lineRule="auto"/>
              <w:rPr>
                <w:rFonts w:hint="eastAsia" w:ascii="宋体" w:hAnsi="宋体" w:eastAsia="宋体" w:cs="宋体"/>
                <w:szCs w:val="21"/>
              </w:rPr>
            </w:pPr>
            <w:r>
              <w:rPr>
                <w:rFonts w:hint="eastAsia" w:ascii="宋体" w:hAnsi="宋体" w:eastAsia="宋体" w:cs="宋体"/>
                <w:szCs w:val="21"/>
              </w:rPr>
              <w:t>3、测量模式：pH、mV（ORP）。</w:t>
            </w:r>
          </w:p>
          <w:p w14:paraId="1AB29EDB">
            <w:pPr>
              <w:spacing w:line="360" w:lineRule="auto"/>
              <w:rPr>
                <w:rFonts w:hint="eastAsia" w:ascii="宋体" w:hAnsi="宋体" w:eastAsia="宋体" w:cs="宋体"/>
                <w:szCs w:val="21"/>
              </w:rPr>
            </w:pPr>
            <w:r>
              <w:rPr>
                <w:rFonts w:hint="eastAsia" w:ascii="宋体" w:hAnsi="宋体" w:eastAsia="宋体" w:cs="宋体"/>
                <w:szCs w:val="21"/>
              </w:rPr>
              <w:t>4、pH测量范围：0.00～16.00pH。</w:t>
            </w:r>
          </w:p>
          <w:p w14:paraId="5184FFDD">
            <w:pPr>
              <w:spacing w:line="360" w:lineRule="auto"/>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val="en-US" w:eastAsia="zh-CN"/>
              </w:rPr>
              <w:t>p</w:t>
            </w:r>
            <w:r>
              <w:rPr>
                <w:rFonts w:hint="eastAsia" w:ascii="宋体" w:hAnsi="宋体" w:eastAsia="宋体" w:cs="宋体"/>
                <w:szCs w:val="21"/>
              </w:rPr>
              <w:t>H分辨率：±0.01pH。</w:t>
            </w:r>
          </w:p>
          <w:p w14:paraId="7658A5FC">
            <w:pPr>
              <w:spacing w:line="360" w:lineRule="auto"/>
              <w:rPr>
                <w:rFonts w:hint="eastAsia" w:ascii="宋体" w:hAnsi="宋体" w:eastAsia="宋体" w:cs="宋体"/>
                <w:szCs w:val="21"/>
              </w:rPr>
            </w:pPr>
            <w:r>
              <w:rPr>
                <w:rFonts w:hint="eastAsia" w:ascii="宋体" w:hAnsi="宋体" w:eastAsia="宋体" w:cs="宋体"/>
                <w:szCs w:val="21"/>
              </w:rPr>
              <w:t>6、</w:t>
            </w:r>
            <w:r>
              <w:rPr>
                <w:rFonts w:hint="eastAsia" w:ascii="宋体" w:hAnsi="宋体" w:cs="宋体"/>
                <w:szCs w:val="21"/>
                <w:lang w:val="en-US" w:eastAsia="zh-CN"/>
              </w:rPr>
              <w:t>p</w:t>
            </w:r>
            <w:r>
              <w:rPr>
                <w:rFonts w:hint="eastAsia" w:ascii="宋体" w:hAnsi="宋体" w:eastAsia="宋体" w:cs="宋体"/>
                <w:szCs w:val="21"/>
              </w:rPr>
              <w:t>H精度：±0.01pH。</w:t>
            </w:r>
          </w:p>
          <w:p w14:paraId="41E4B98B">
            <w:pPr>
              <w:spacing w:line="360" w:lineRule="auto"/>
              <w:rPr>
                <w:rFonts w:hint="eastAsia" w:ascii="宋体" w:hAnsi="宋体" w:eastAsia="宋体" w:cs="宋体"/>
                <w:szCs w:val="21"/>
              </w:rPr>
            </w:pPr>
            <w:r>
              <w:rPr>
                <w:rFonts w:hint="eastAsia" w:ascii="宋体" w:hAnsi="宋体" w:eastAsia="宋体" w:cs="宋体"/>
                <w:szCs w:val="21"/>
              </w:rPr>
              <w:t>7、mV测量范围：-1999.9～1999.9mV。</w:t>
            </w:r>
          </w:p>
          <w:p w14:paraId="08753A5F">
            <w:pPr>
              <w:spacing w:line="360" w:lineRule="auto"/>
              <w:rPr>
                <w:rFonts w:hint="eastAsia" w:ascii="宋体" w:hAnsi="宋体" w:eastAsia="宋体" w:cs="宋体"/>
                <w:szCs w:val="21"/>
              </w:rPr>
            </w:pPr>
            <w:r>
              <w:rPr>
                <w:rFonts w:hint="eastAsia" w:ascii="宋体" w:hAnsi="宋体" w:eastAsia="宋体" w:cs="宋体"/>
                <w:szCs w:val="21"/>
              </w:rPr>
              <w:t>8、测量范围：-30.0～105.0℃（自动、手动）。</w:t>
            </w:r>
          </w:p>
          <w:p w14:paraId="69F39C31">
            <w:pPr>
              <w:spacing w:line="360" w:lineRule="auto"/>
              <w:rPr>
                <w:rFonts w:hint="eastAsia" w:ascii="宋体" w:hAnsi="宋体" w:eastAsia="宋体" w:cs="宋体"/>
                <w:szCs w:val="21"/>
              </w:rPr>
            </w:pPr>
            <w:r>
              <w:rPr>
                <w:rFonts w:hint="eastAsia" w:ascii="宋体" w:hAnsi="宋体" w:eastAsia="宋体" w:cs="宋体"/>
                <w:szCs w:val="21"/>
              </w:rPr>
              <w:t>9、校准：支持自动温度补偿，内置4组18种缓冲液，自动识别支持1～5点校准。</w:t>
            </w:r>
          </w:p>
          <w:p w14:paraId="41BBEB21">
            <w:pPr>
              <w:spacing w:line="360" w:lineRule="auto"/>
              <w:rPr>
                <w:rFonts w:hint="eastAsia" w:ascii="宋体" w:hAnsi="宋体" w:eastAsia="宋体" w:cs="宋体"/>
                <w:szCs w:val="21"/>
              </w:rPr>
            </w:pPr>
            <w:r>
              <w:rPr>
                <w:rFonts w:hint="eastAsia" w:ascii="宋体" w:hAnsi="宋体" w:eastAsia="宋体" w:cs="宋体"/>
                <w:szCs w:val="21"/>
              </w:rPr>
              <w:t>10、数据库：≥500组测量数据。</w:t>
            </w:r>
          </w:p>
          <w:p w14:paraId="632D88AE">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6B419F5B">
            <w:pPr>
              <w:pStyle w:val="5"/>
              <w:numPr>
                <w:ilvl w:val="0"/>
                <w:numId w:val="0"/>
              </w:numPr>
              <w:spacing w:line="360" w:lineRule="auto"/>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w:t>
            </w:r>
            <w:r>
              <w:rPr>
                <w:rFonts w:hint="eastAsia" w:ascii="宋体" w:hAnsi="宋体" w:cs="宋体"/>
                <w:szCs w:val="21"/>
                <w:lang w:val="en-US" w:eastAsia="zh-CN"/>
              </w:rPr>
              <w:t>p</w:t>
            </w:r>
            <w:r>
              <w:rPr>
                <w:rFonts w:hint="eastAsia" w:ascii="宋体" w:hAnsi="宋体" w:eastAsia="宋体" w:cs="宋体"/>
                <w:szCs w:val="21"/>
              </w:rPr>
              <w:t>H计主机</w:t>
            </w:r>
            <w:r>
              <w:rPr>
                <w:rFonts w:hint="eastAsia" w:cs="Times New Roman"/>
                <w:bCs/>
                <w:sz w:val="21"/>
                <w:szCs w:val="21"/>
                <w:lang w:val="en-US" w:eastAsia="zh-CN"/>
              </w:rPr>
              <w:t>1套</w:t>
            </w:r>
            <w:r>
              <w:rPr>
                <w:rFonts w:hint="default" w:ascii="Times New Roman" w:hAnsi="Times New Roman" w:eastAsia="宋体" w:cs="Times New Roman"/>
                <w:bCs/>
                <w:sz w:val="21"/>
                <w:szCs w:val="21"/>
                <w:lang w:eastAsia="zh-CN"/>
              </w:rPr>
              <w:t>。</w:t>
            </w:r>
          </w:p>
          <w:p w14:paraId="3D939A45">
            <w:pPr>
              <w:pStyle w:val="5"/>
              <w:numPr>
                <w:ilvl w:val="0"/>
                <w:numId w:val="0"/>
              </w:numPr>
              <w:spacing w:line="360" w:lineRule="auto"/>
              <w:rPr>
                <w:rFonts w:hint="eastAsia" w:cs="Times New Roman"/>
                <w:bCs/>
                <w:sz w:val="21"/>
                <w:szCs w:val="21"/>
                <w:lang w:val="en-US" w:eastAsia="zh-CN"/>
              </w:rPr>
            </w:pPr>
            <w:r>
              <w:rPr>
                <w:rFonts w:hint="eastAsia" w:cs="Times New Roman"/>
                <w:bCs/>
                <w:sz w:val="21"/>
                <w:szCs w:val="21"/>
                <w:lang w:val="en-US" w:eastAsia="zh-CN"/>
              </w:rPr>
              <w:t>2、电极1套。</w:t>
            </w:r>
          </w:p>
          <w:p w14:paraId="046739BE">
            <w:pPr>
              <w:pStyle w:val="5"/>
              <w:numPr>
                <w:ilvl w:val="0"/>
                <w:numId w:val="0"/>
              </w:numPr>
              <w:spacing w:line="360" w:lineRule="auto"/>
              <w:rPr>
                <w:rFonts w:hint="eastAsia" w:cs="Times New Roman"/>
                <w:bCs/>
                <w:sz w:val="21"/>
                <w:szCs w:val="21"/>
                <w:lang w:val="en-US" w:eastAsia="zh-CN"/>
              </w:rPr>
            </w:pPr>
          </w:p>
          <w:p w14:paraId="1A568699">
            <w:pPr>
              <w:pStyle w:val="5"/>
              <w:numPr>
                <w:ilvl w:val="0"/>
                <w:numId w:val="0"/>
              </w:numPr>
              <w:spacing w:line="360" w:lineRule="auto"/>
              <w:rPr>
                <w:rFonts w:hint="default" w:cs="Times New Roman"/>
                <w:bCs/>
                <w:sz w:val="21"/>
                <w:szCs w:val="21"/>
                <w:lang w:val="en-US" w:eastAsia="zh-CN"/>
              </w:rPr>
            </w:pPr>
          </w:p>
        </w:tc>
      </w:tr>
      <w:tr w14:paraId="528D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868BBB5">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1A76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D97313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DE22A5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152CEAA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6E11A936">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2CBBE69">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1C4AFA2C">
      <w:pPr>
        <w:rPr>
          <w:rFonts w:hint="default"/>
          <w:lang w:val="en-US" w:eastAsia="zh-CN"/>
        </w:rPr>
      </w:pPr>
      <w:r>
        <w:rPr>
          <w:rFonts w:hint="default"/>
          <w:lang w:val="en-US" w:eastAsia="zh-CN"/>
        </w:rPr>
        <w:br w:type="page"/>
      </w:r>
    </w:p>
    <w:p w14:paraId="10882E5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lang w:val="en-US" w:eastAsia="zh-CN"/>
        </w:rPr>
      </w:pPr>
      <w:r>
        <w:rPr>
          <w:rFonts w:hint="default" w:ascii="Times New Roman" w:hAnsi="Times New Roman" w:cs="Times New Roman"/>
          <w:b/>
          <w:bCs/>
          <w:sz w:val="30"/>
          <w:szCs w:val="30"/>
          <w:lang w:val="en-US" w:eastAsia="zh-CN"/>
        </w:rPr>
        <w:t>设备十</w:t>
      </w:r>
      <w:r>
        <w:rPr>
          <w:rFonts w:hint="eastAsia" w:cs="Times New Roman"/>
          <w:b/>
          <w:bCs/>
          <w:sz w:val="30"/>
          <w:szCs w:val="30"/>
          <w:lang w:val="en-US" w:eastAsia="zh-CN"/>
        </w:rPr>
        <w:t>二</w:t>
      </w:r>
      <w:r>
        <w:rPr>
          <w:rFonts w:hint="default" w:ascii="Times New Roman" w:hAnsi="Times New Roman" w:cs="Times New Roman"/>
          <w:b/>
          <w:bCs/>
          <w:sz w:val="30"/>
          <w:szCs w:val="30"/>
          <w:lang w:val="en-US"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5DC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D26EFF6">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40E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0E553CA1">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4B73EE27">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金属浴</w:t>
            </w:r>
          </w:p>
        </w:tc>
      </w:tr>
      <w:tr w14:paraId="5710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7C05CAAC">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7BF21D4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0468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4D7E290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0CEFE806">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3E835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2CD5D360">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38126EE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3445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1040170D">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4AE4980">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03C7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C136322">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660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gridSpan w:val="2"/>
            <w:tcMar>
              <w:left w:w="113" w:type="dxa"/>
              <w:right w:w="28" w:type="dxa"/>
            </w:tcMar>
            <w:vAlign w:val="center"/>
          </w:tcPr>
          <w:p w14:paraId="00FC5F5C">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17C27D92">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1、用于样品的保存和反应、DNA扩增和电泳的预变性、血清凝固等。</w:t>
            </w:r>
          </w:p>
          <w:p w14:paraId="403D7182">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47C2B0D5">
            <w:pPr>
              <w:spacing w:line="360" w:lineRule="auto"/>
              <w:rPr>
                <w:rFonts w:hint="eastAsia" w:ascii="宋体" w:hAnsi="宋体" w:eastAsia="宋体" w:cs="宋体"/>
                <w:szCs w:val="21"/>
              </w:rPr>
            </w:pPr>
            <w:r>
              <w:rPr>
                <w:rFonts w:hint="eastAsia" w:ascii="宋体" w:hAnsi="宋体" w:eastAsia="宋体" w:cs="宋体"/>
                <w:szCs w:val="21"/>
              </w:rPr>
              <w:t>1、温度设置范围：0℃～100℃。</w:t>
            </w:r>
          </w:p>
          <w:p w14:paraId="1306B033">
            <w:pPr>
              <w:spacing w:line="360" w:lineRule="auto"/>
              <w:rPr>
                <w:rFonts w:hint="eastAsia" w:ascii="宋体" w:hAnsi="宋体" w:eastAsia="宋体" w:cs="宋体"/>
                <w:szCs w:val="21"/>
              </w:rPr>
            </w:pPr>
            <w:r>
              <w:rPr>
                <w:rFonts w:hint="eastAsia" w:ascii="宋体" w:hAnsi="宋体" w:eastAsia="宋体" w:cs="宋体"/>
                <w:szCs w:val="21"/>
              </w:rPr>
              <w:t>2、控温范围：室温+5℃～100℃。</w:t>
            </w:r>
          </w:p>
          <w:p w14:paraId="02A25FAF">
            <w:pPr>
              <w:spacing w:line="360" w:lineRule="auto"/>
              <w:rPr>
                <w:rFonts w:hint="eastAsia" w:ascii="宋体" w:hAnsi="宋体" w:eastAsia="宋体" w:cs="宋体"/>
                <w:szCs w:val="21"/>
              </w:rPr>
            </w:pPr>
            <w:r>
              <w:rPr>
                <w:rFonts w:hint="eastAsia" w:ascii="宋体" w:hAnsi="宋体" w:eastAsia="宋体" w:cs="宋体"/>
                <w:szCs w:val="21"/>
              </w:rPr>
              <w:t>3、时间设置：1min～99h59min/∞</w:t>
            </w:r>
          </w:p>
          <w:p w14:paraId="2A3D772B">
            <w:pPr>
              <w:spacing w:line="360" w:lineRule="auto"/>
              <w:rPr>
                <w:rFonts w:hint="eastAsia" w:ascii="宋体" w:hAnsi="宋体" w:eastAsia="宋体" w:cs="宋体"/>
                <w:szCs w:val="21"/>
              </w:rPr>
            </w:pPr>
            <w:r>
              <w:rPr>
                <w:rFonts w:hint="eastAsia" w:ascii="宋体" w:hAnsi="宋体" w:eastAsia="宋体" w:cs="宋体"/>
                <w:szCs w:val="21"/>
              </w:rPr>
              <w:t>4、控温精度：≤±0.3℃。</w:t>
            </w:r>
          </w:p>
          <w:p w14:paraId="1311881D">
            <w:pPr>
              <w:spacing w:line="360" w:lineRule="auto"/>
              <w:rPr>
                <w:rFonts w:hint="eastAsia" w:ascii="宋体" w:hAnsi="宋体" w:eastAsia="宋体" w:cs="宋体"/>
                <w:szCs w:val="21"/>
              </w:rPr>
            </w:pPr>
            <w:r>
              <w:rPr>
                <w:rFonts w:hint="eastAsia" w:ascii="宋体" w:hAnsi="宋体" w:eastAsia="宋体" w:cs="宋体"/>
                <w:szCs w:val="21"/>
              </w:rPr>
              <w:t>5、显示精度：0.1℃。</w:t>
            </w:r>
          </w:p>
          <w:p w14:paraId="229F82B3">
            <w:pPr>
              <w:spacing w:line="360" w:lineRule="auto"/>
              <w:rPr>
                <w:rFonts w:hint="eastAsia" w:ascii="宋体" w:hAnsi="宋体" w:eastAsia="宋体" w:cs="宋体"/>
                <w:szCs w:val="21"/>
              </w:rPr>
            </w:pPr>
            <w:r>
              <w:rPr>
                <w:rFonts w:hint="eastAsia" w:ascii="宋体" w:hAnsi="宋体" w:eastAsia="宋体" w:cs="宋体"/>
                <w:szCs w:val="21"/>
              </w:rPr>
              <w:t>6、温度均匀性：≤±0.3℃。</w:t>
            </w:r>
          </w:p>
          <w:p w14:paraId="5C65CF6A">
            <w:pPr>
              <w:spacing w:line="360" w:lineRule="auto"/>
              <w:rPr>
                <w:rFonts w:hint="eastAsia" w:ascii="宋体" w:hAnsi="宋体" w:eastAsia="宋体" w:cs="宋体"/>
                <w:szCs w:val="21"/>
              </w:rPr>
            </w:pPr>
            <w:r>
              <w:rPr>
                <w:rFonts w:hint="eastAsia" w:ascii="宋体" w:hAnsi="宋体" w:eastAsia="宋体" w:cs="宋体"/>
                <w:szCs w:val="21"/>
              </w:rPr>
              <w:t>7、升温时间：≤12分钟（25℃至100℃）。</w:t>
            </w:r>
          </w:p>
          <w:p w14:paraId="48D2ECCD">
            <w:pPr>
              <w:spacing w:line="360" w:lineRule="auto"/>
              <w:rPr>
                <w:rFonts w:hint="eastAsia" w:ascii="宋体" w:hAnsi="宋体" w:eastAsia="宋体" w:cs="宋体"/>
                <w:szCs w:val="21"/>
              </w:rPr>
            </w:pPr>
            <w:r>
              <w:rPr>
                <w:rFonts w:hint="eastAsia" w:ascii="宋体" w:hAnsi="宋体" w:eastAsia="宋体" w:cs="宋体"/>
                <w:szCs w:val="21"/>
              </w:rPr>
              <w:t>8、多点运行：支持（≥5点）。</w:t>
            </w:r>
          </w:p>
          <w:p w14:paraId="5ED33F66">
            <w:pPr>
              <w:spacing w:line="360" w:lineRule="auto"/>
              <w:rPr>
                <w:rFonts w:hint="eastAsia" w:ascii="宋体" w:hAnsi="宋体" w:eastAsia="宋体" w:cs="宋体"/>
                <w:szCs w:val="21"/>
              </w:rPr>
            </w:pPr>
            <w:r>
              <w:rPr>
                <w:rFonts w:hint="eastAsia" w:ascii="宋体" w:hAnsi="宋体" w:eastAsia="宋体" w:cs="宋体"/>
                <w:szCs w:val="21"/>
              </w:rPr>
              <w:t>9、多点循环运行：支持（≥99次）。</w:t>
            </w:r>
          </w:p>
          <w:p w14:paraId="69341E78">
            <w:pPr>
              <w:spacing w:line="360" w:lineRule="auto"/>
              <w:rPr>
                <w:rFonts w:hint="eastAsia" w:ascii="宋体" w:hAnsi="宋体" w:eastAsia="宋体" w:cs="宋体"/>
                <w:szCs w:val="21"/>
              </w:rPr>
            </w:pPr>
            <w:r>
              <w:rPr>
                <w:rFonts w:hint="eastAsia" w:ascii="宋体" w:hAnsi="宋体" w:eastAsia="宋体" w:cs="宋体"/>
                <w:szCs w:val="21"/>
              </w:rPr>
              <w:t>10自动预热：支持。</w:t>
            </w:r>
          </w:p>
          <w:p w14:paraId="0F81C973">
            <w:pPr>
              <w:spacing w:line="360" w:lineRule="auto"/>
              <w:rPr>
                <w:rFonts w:hint="eastAsia" w:ascii="宋体" w:hAnsi="宋体" w:eastAsia="宋体" w:cs="宋体"/>
                <w:szCs w:val="21"/>
              </w:rPr>
            </w:pPr>
            <w:r>
              <w:rPr>
                <w:rFonts w:hint="eastAsia" w:ascii="宋体" w:hAnsi="宋体" w:eastAsia="宋体" w:cs="宋体"/>
                <w:szCs w:val="21"/>
              </w:rPr>
              <w:t>11、开机自动运行：支持。</w:t>
            </w:r>
          </w:p>
          <w:p w14:paraId="0119EAD1">
            <w:pPr>
              <w:spacing w:line="360" w:lineRule="auto"/>
              <w:rPr>
                <w:rFonts w:hint="eastAsia" w:ascii="宋体" w:hAnsi="宋体" w:eastAsia="宋体" w:cs="宋体"/>
                <w:szCs w:val="21"/>
              </w:rPr>
            </w:pPr>
            <w:r>
              <w:rPr>
                <w:rFonts w:hint="eastAsia" w:ascii="宋体" w:hAnsi="宋体" w:eastAsia="宋体" w:cs="宋体"/>
                <w:szCs w:val="21"/>
              </w:rPr>
              <w:t>12、断电自动恢复：支持。</w:t>
            </w:r>
          </w:p>
          <w:p w14:paraId="28E2ACC9">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635135AD">
            <w:pPr>
              <w:pStyle w:val="5"/>
              <w:numPr>
                <w:ilvl w:val="0"/>
                <w:numId w:val="0"/>
              </w:numPr>
              <w:spacing w:line="360" w:lineRule="auto"/>
              <w:rPr>
                <w:rFonts w:hint="eastAsia" w:cs="Times New Roman"/>
                <w:bCs/>
                <w:sz w:val="21"/>
                <w:szCs w:val="21"/>
                <w:lang w:val="en-US" w:eastAsia="zh-CN"/>
              </w:rPr>
            </w:pPr>
            <w:r>
              <w:rPr>
                <w:rFonts w:hint="default" w:ascii="Times New Roman" w:hAnsi="Times New Roman" w:eastAsia="宋体" w:cs="Times New Roman"/>
                <w:bCs/>
                <w:sz w:val="21"/>
                <w:szCs w:val="21"/>
                <w:lang w:eastAsia="zh-CN"/>
              </w:rPr>
              <w:t>1、</w:t>
            </w:r>
            <w:r>
              <w:rPr>
                <w:rFonts w:hint="eastAsia" w:ascii="宋体" w:hAnsi="宋体" w:eastAsia="宋体" w:cs="宋体"/>
                <w:szCs w:val="21"/>
              </w:rPr>
              <w:t>金属浴</w:t>
            </w:r>
            <w:r>
              <w:rPr>
                <w:rFonts w:hint="eastAsia" w:cs="Times New Roman"/>
                <w:bCs/>
                <w:sz w:val="21"/>
                <w:szCs w:val="21"/>
                <w:lang w:val="en-US" w:eastAsia="zh-CN"/>
              </w:rPr>
              <w:t>1套</w:t>
            </w:r>
            <w:r>
              <w:rPr>
                <w:rFonts w:hint="default" w:ascii="Times New Roman" w:hAnsi="Times New Roman" w:eastAsia="宋体" w:cs="Times New Roman"/>
                <w:bCs/>
                <w:sz w:val="21"/>
                <w:szCs w:val="21"/>
                <w:lang w:eastAsia="zh-CN"/>
              </w:rPr>
              <w:t>。</w:t>
            </w:r>
          </w:p>
          <w:p w14:paraId="0250BF66">
            <w:pPr>
              <w:pStyle w:val="5"/>
              <w:numPr>
                <w:ilvl w:val="0"/>
                <w:numId w:val="0"/>
              </w:numPr>
              <w:spacing w:line="360" w:lineRule="auto"/>
              <w:rPr>
                <w:rFonts w:hint="default" w:cs="Times New Roman"/>
                <w:bCs/>
                <w:sz w:val="21"/>
                <w:szCs w:val="21"/>
                <w:lang w:val="en-US" w:eastAsia="zh-CN"/>
              </w:rPr>
            </w:pPr>
          </w:p>
        </w:tc>
      </w:tr>
      <w:tr w14:paraId="380B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A5EA017">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6AE8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B6F6DEA">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7EC58EFC">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6C86137">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4BA14D55">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8B14AA2">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7ED09EB9">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689E25D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lang w:val="en-US" w:eastAsia="zh-CN"/>
        </w:rPr>
      </w:pPr>
      <w:r>
        <w:rPr>
          <w:rFonts w:hint="default" w:ascii="Times New Roman" w:hAnsi="Times New Roman" w:cs="Times New Roman"/>
          <w:b/>
          <w:bCs/>
          <w:sz w:val="30"/>
          <w:szCs w:val="30"/>
          <w:lang w:val="en-US" w:eastAsia="zh-CN"/>
        </w:rPr>
        <w:t>设备十</w:t>
      </w:r>
      <w:r>
        <w:rPr>
          <w:rFonts w:hint="eastAsia" w:cs="Times New Roman"/>
          <w:b/>
          <w:bCs/>
          <w:sz w:val="30"/>
          <w:szCs w:val="30"/>
          <w:lang w:val="en-US" w:eastAsia="zh-CN"/>
        </w:rPr>
        <w:t>三</w:t>
      </w:r>
      <w:r>
        <w:rPr>
          <w:rFonts w:hint="default" w:ascii="Times New Roman" w:hAnsi="Times New Roman" w:cs="Times New Roman"/>
          <w:b/>
          <w:bCs/>
          <w:sz w:val="30"/>
          <w:szCs w:val="30"/>
          <w:lang w:val="en-US"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28A7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82A3653">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3601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44DF8A5E">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5D9A207A">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光照培养箱</w:t>
            </w:r>
          </w:p>
        </w:tc>
      </w:tr>
      <w:tr w14:paraId="5E375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60B9BD66">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036C1F4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2CA79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074DF81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586A4260">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52B68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69B05742">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812D4E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7A6FF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06F43A13">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3EE74227">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71D7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35EA47C9">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0D6D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5000" w:type="pct"/>
            <w:gridSpan w:val="2"/>
            <w:tcMar>
              <w:left w:w="113" w:type="dxa"/>
              <w:right w:w="28" w:type="dxa"/>
            </w:tcMar>
            <w:vAlign w:val="center"/>
          </w:tcPr>
          <w:p w14:paraId="0983E068">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0F1BAEA5">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1、通过光照技术来达到对微生物、植物的培养。</w:t>
            </w:r>
          </w:p>
          <w:p w14:paraId="72552D2C">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13E69657">
            <w:pPr>
              <w:spacing w:line="360" w:lineRule="auto"/>
              <w:rPr>
                <w:rFonts w:hint="eastAsia" w:ascii="宋体" w:hAnsi="宋体" w:eastAsia="宋体" w:cs="宋体"/>
                <w:szCs w:val="21"/>
              </w:rPr>
            </w:pPr>
            <w:r>
              <w:rPr>
                <w:rFonts w:hint="eastAsia" w:ascii="宋体" w:hAnsi="宋体" w:eastAsia="宋体" w:cs="宋体"/>
                <w:szCs w:val="21"/>
              </w:rPr>
              <w:t>1、容积：≥250L。</w:t>
            </w:r>
            <w:r>
              <w:rPr>
                <w:rFonts w:hint="eastAsia" w:ascii="宋体" w:hAnsi="宋体" w:eastAsia="宋体" w:cs="宋体"/>
                <w:szCs w:val="21"/>
              </w:rPr>
              <w:br w:type="textWrapping"/>
            </w:r>
            <w:r>
              <w:rPr>
                <w:rFonts w:hint="eastAsia" w:ascii="宋体" w:hAnsi="宋体" w:eastAsia="宋体" w:cs="宋体"/>
                <w:szCs w:val="21"/>
              </w:rPr>
              <w:t>2、控温范围：无光照：4～50℃，有光照：10～50℃。</w:t>
            </w:r>
            <w:r>
              <w:rPr>
                <w:rFonts w:hint="eastAsia" w:ascii="宋体" w:hAnsi="宋体" w:eastAsia="宋体" w:cs="宋体"/>
                <w:szCs w:val="21"/>
              </w:rPr>
              <w:br w:type="textWrapping"/>
            </w:r>
            <w:r>
              <w:rPr>
                <w:rFonts w:hint="eastAsia" w:ascii="宋体" w:hAnsi="宋体" w:eastAsia="宋体" w:cs="宋体"/>
                <w:szCs w:val="21"/>
              </w:rPr>
              <w:t>3、温度分辨率：0.1℃。</w:t>
            </w:r>
            <w:r>
              <w:rPr>
                <w:rFonts w:hint="eastAsia" w:ascii="宋体" w:hAnsi="宋体" w:eastAsia="宋体" w:cs="宋体"/>
                <w:szCs w:val="21"/>
              </w:rPr>
              <w:br w:type="textWrapping"/>
            </w:r>
            <w:r>
              <w:rPr>
                <w:rFonts w:hint="eastAsia" w:ascii="宋体" w:hAnsi="宋体" w:eastAsia="宋体" w:cs="宋体"/>
                <w:szCs w:val="21"/>
              </w:rPr>
              <w:t>4、温度波动度：±1℃。</w:t>
            </w:r>
            <w:r>
              <w:rPr>
                <w:rFonts w:hint="eastAsia" w:ascii="宋体" w:hAnsi="宋体" w:eastAsia="宋体" w:cs="宋体"/>
                <w:szCs w:val="21"/>
              </w:rPr>
              <w:br w:type="textWrapping"/>
            </w:r>
            <w:r>
              <w:rPr>
                <w:rFonts w:hint="eastAsia" w:ascii="宋体" w:hAnsi="宋体" w:eastAsia="宋体" w:cs="宋体"/>
                <w:szCs w:val="21"/>
              </w:rPr>
              <w:t>5、光照强度：0～12000LX，四级可调。</w:t>
            </w:r>
            <w:r>
              <w:rPr>
                <w:rFonts w:hint="eastAsia" w:ascii="宋体" w:hAnsi="宋体" w:eastAsia="宋体" w:cs="宋体"/>
                <w:szCs w:val="21"/>
              </w:rPr>
              <w:br w:type="textWrapping"/>
            </w:r>
            <w:r>
              <w:rPr>
                <w:rFonts w:hint="eastAsia" w:ascii="宋体" w:hAnsi="宋体" w:eastAsia="宋体" w:cs="宋体"/>
                <w:szCs w:val="21"/>
              </w:rPr>
              <w:t>6、连续工作时间：≥180小时。</w:t>
            </w:r>
          </w:p>
          <w:p w14:paraId="2EAB4CBF">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74A63AE3">
            <w:pPr>
              <w:pStyle w:val="5"/>
              <w:numPr>
                <w:ilvl w:val="0"/>
                <w:numId w:val="0"/>
              </w:numPr>
              <w:spacing w:line="360" w:lineRule="auto"/>
              <w:rPr>
                <w:rFonts w:hint="eastAsia" w:cs="Times New Roman"/>
                <w:bCs/>
                <w:sz w:val="21"/>
                <w:szCs w:val="21"/>
                <w:lang w:val="en-US" w:eastAsia="zh-CN"/>
              </w:rPr>
            </w:pPr>
            <w:r>
              <w:rPr>
                <w:rFonts w:hint="default" w:ascii="Times New Roman" w:hAnsi="Times New Roman" w:eastAsia="宋体" w:cs="Times New Roman"/>
                <w:bCs/>
                <w:sz w:val="21"/>
                <w:szCs w:val="21"/>
                <w:lang w:eastAsia="zh-CN"/>
              </w:rPr>
              <w:t>1、</w:t>
            </w:r>
            <w:r>
              <w:rPr>
                <w:rFonts w:hint="eastAsia" w:ascii="宋体" w:hAnsi="宋体" w:eastAsia="宋体" w:cs="宋体"/>
                <w:szCs w:val="21"/>
              </w:rPr>
              <w:t>光照培养箱</w:t>
            </w:r>
            <w:r>
              <w:rPr>
                <w:rFonts w:hint="eastAsia" w:cs="Times New Roman"/>
                <w:bCs/>
                <w:sz w:val="21"/>
                <w:szCs w:val="21"/>
                <w:lang w:val="en-US" w:eastAsia="zh-CN"/>
              </w:rPr>
              <w:t>1台</w:t>
            </w:r>
            <w:r>
              <w:rPr>
                <w:rFonts w:hint="default" w:ascii="Times New Roman" w:hAnsi="Times New Roman" w:eastAsia="宋体" w:cs="Times New Roman"/>
                <w:bCs/>
                <w:sz w:val="21"/>
                <w:szCs w:val="21"/>
                <w:lang w:eastAsia="zh-CN"/>
              </w:rPr>
              <w:t>。</w:t>
            </w:r>
          </w:p>
          <w:p w14:paraId="7F11CBEF">
            <w:pPr>
              <w:pStyle w:val="5"/>
              <w:numPr>
                <w:ilvl w:val="0"/>
                <w:numId w:val="0"/>
              </w:numPr>
              <w:spacing w:line="360" w:lineRule="auto"/>
              <w:rPr>
                <w:rFonts w:hint="default" w:cs="Times New Roman"/>
                <w:bCs/>
                <w:sz w:val="21"/>
                <w:szCs w:val="21"/>
                <w:lang w:val="en-US" w:eastAsia="zh-CN"/>
              </w:rPr>
            </w:pPr>
          </w:p>
        </w:tc>
      </w:tr>
      <w:tr w14:paraId="78F0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2177F1D">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3F79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79C1500F">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52DE948E">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24E5718E">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5F96F801">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188660A9">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28700F02">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4C31E39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lang w:val="en-US" w:eastAsia="zh-CN"/>
        </w:rPr>
      </w:pPr>
      <w:r>
        <w:rPr>
          <w:rFonts w:hint="default" w:ascii="Times New Roman" w:hAnsi="Times New Roman" w:cs="Times New Roman"/>
          <w:b/>
          <w:bCs/>
          <w:sz w:val="30"/>
          <w:szCs w:val="30"/>
          <w:lang w:val="en-US" w:eastAsia="zh-CN"/>
        </w:rPr>
        <w:t>设备十</w:t>
      </w:r>
      <w:r>
        <w:rPr>
          <w:rFonts w:hint="eastAsia" w:cs="Times New Roman"/>
          <w:b/>
          <w:bCs/>
          <w:sz w:val="30"/>
          <w:szCs w:val="30"/>
          <w:lang w:val="en-US" w:eastAsia="zh-CN"/>
        </w:rPr>
        <w:t>四</w:t>
      </w:r>
      <w:r>
        <w:rPr>
          <w:rFonts w:hint="default" w:ascii="Times New Roman" w:hAnsi="Times New Roman" w:cs="Times New Roman"/>
          <w:b/>
          <w:bCs/>
          <w:sz w:val="30"/>
          <w:szCs w:val="30"/>
          <w:lang w:val="en-US"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227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315FB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1F6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7E353256">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4C21C641">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双开门冰箱</w:t>
            </w:r>
          </w:p>
        </w:tc>
      </w:tr>
      <w:tr w14:paraId="2B19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5AB1BCAB">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30B1F447">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768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2EAD5F5D">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1C3061BE">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2FB2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2B0DE169">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7E22A413">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1A65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2D5FB0F3">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43503CF">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4464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732B3283">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0DC3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5000" w:type="pct"/>
            <w:gridSpan w:val="2"/>
            <w:tcMar>
              <w:left w:w="113" w:type="dxa"/>
              <w:right w:w="28" w:type="dxa"/>
            </w:tcMar>
            <w:vAlign w:val="center"/>
          </w:tcPr>
          <w:p w14:paraId="779A049F">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43BEFD20">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1、低温储存样品，达到保鲜、保持样品状态作用。</w:t>
            </w:r>
          </w:p>
          <w:p w14:paraId="42551B74">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1B6C9B1D">
            <w:pPr>
              <w:spacing w:line="360" w:lineRule="auto"/>
              <w:rPr>
                <w:rFonts w:hint="eastAsia" w:ascii="宋体" w:hAnsi="宋体" w:eastAsia="宋体" w:cs="宋体"/>
                <w:szCs w:val="21"/>
              </w:rPr>
            </w:pPr>
            <w:r>
              <w:rPr>
                <w:rFonts w:hint="eastAsia" w:ascii="宋体" w:hAnsi="宋体" w:eastAsia="宋体" w:cs="宋体"/>
                <w:szCs w:val="21"/>
              </w:rPr>
              <w:t>1、总容积：≥650L。</w:t>
            </w:r>
          </w:p>
          <w:p w14:paraId="3087662D">
            <w:pPr>
              <w:spacing w:line="360" w:lineRule="auto"/>
              <w:rPr>
                <w:rFonts w:hint="eastAsia" w:ascii="宋体" w:hAnsi="宋体" w:eastAsia="宋体" w:cs="宋体"/>
                <w:szCs w:val="21"/>
              </w:rPr>
            </w:pPr>
            <w:r>
              <w:rPr>
                <w:rFonts w:hint="eastAsia" w:ascii="宋体" w:hAnsi="宋体" w:eastAsia="宋体" w:cs="宋体"/>
                <w:szCs w:val="21"/>
              </w:rPr>
              <w:t>2、冷藏室容积：≥410L。</w:t>
            </w:r>
          </w:p>
          <w:p w14:paraId="5567A07E">
            <w:pPr>
              <w:spacing w:line="360" w:lineRule="auto"/>
              <w:rPr>
                <w:rFonts w:hint="eastAsia" w:ascii="宋体" w:hAnsi="宋体" w:eastAsia="宋体" w:cs="宋体"/>
                <w:szCs w:val="21"/>
              </w:rPr>
            </w:pPr>
            <w:r>
              <w:rPr>
                <w:rFonts w:hint="eastAsia" w:ascii="宋体" w:hAnsi="宋体" w:eastAsia="宋体" w:cs="宋体"/>
                <w:szCs w:val="21"/>
              </w:rPr>
              <w:t>3、冷冻室容积：≥200L。</w:t>
            </w:r>
          </w:p>
          <w:p w14:paraId="0384DAF1">
            <w:pPr>
              <w:spacing w:line="360" w:lineRule="auto"/>
              <w:rPr>
                <w:rFonts w:hint="eastAsia" w:ascii="宋体" w:hAnsi="宋体" w:eastAsia="宋体" w:cs="宋体"/>
                <w:szCs w:val="21"/>
              </w:rPr>
            </w:pPr>
            <w:r>
              <w:rPr>
                <w:rFonts w:hint="eastAsia" w:ascii="宋体" w:hAnsi="宋体" w:eastAsia="宋体" w:cs="宋体"/>
                <w:szCs w:val="21"/>
              </w:rPr>
              <w:t>4、温控方式：电脑温控。</w:t>
            </w:r>
          </w:p>
          <w:p w14:paraId="1AD008E0">
            <w:pPr>
              <w:spacing w:line="360" w:lineRule="auto"/>
              <w:rPr>
                <w:rFonts w:hint="eastAsia" w:ascii="宋体" w:hAnsi="宋体" w:eastAsia="宋体" w:cs="宋体"/>
                <w:szCs w:val="21"/>
              </w:rPr>
            </w:pPr>
            <w:r>
              <w:rPr>
                <w:rFonts w:hint="eastAsia" w:ascii="宋体" w:hAnsi="宋体" w:eastAsia="宋体" w:cs="宋体"/>
                <w:szCs w:val="21"/>
              </w:rPr>
              <w:t>5、制冷方式：风冷。</w:t>
            </w:r>
          </w:p>
          <w:p w14:paraId="39F12B21">
            <w:pPr>
              <w:spacing w:line="360" w:lineRule="auto"/>
              <w:rPr>
                <w:rFonts w:hint="eastAsia" w:ascii="宋体" w:hAnsi="宋体" w:eastAsia="宋体" w:cs="宋体"/>
                <w:szCs w:val="21"/>
              </w:rPr>
            </w:pPr>
            <w:r>
              <w:rPr>
                <w:rFonts w:hint="eastAsia" w:ascii="宋体" w:hAnsi="宋体" w:eastAsia="宋体" w:cs="宋体"/>
                <w:szCs w:val="21"/>
              </w:rPr>
              <w:t>6、冷冻能力：8kg/12h。</w:t>
            </w:r>
          </w:p>
          <w:p w14:paraId="74105BD7">
            <w:pPr>
              <w:spacing w:line="360" w:lineRule="auto"/>
              <w:rPr>
                <w:rFonts w:hint="eastAsia" w:ascii="宋体" w:hAnsi="宋体" w:eastAsia="宋体" w:cs="宋体"/>
                <w:szCs w:val="21"/>
              </w:rPr>
            </w:pPr>
            <w:r>
              <w:rPr>
                <w:rFonts w:hint="eastAsia" w:ascii="宋体" w:hAnsi="宋体" w:eastAsia="宋体" w:cs="宋体"/>
                <w:szCs w:val="21"/>
              </w:rPr>
              <w:t>7、能效等级：1级。</w:t>
            </w:r>
          </w:p>
          <w:p w14:paraId="46C03758">
            <w:pPr>
              <w:spacing w:line="360" w:lineRule="auto"/>
              <w:rPr>
                <w:rFonts w:hint="eastAsia" w:ascii="宋体" w:hAnsi="宋体" w:eastAsia="宋体" w:cs="宋体"/>
                <w:szCs w:val="21"/>
              </w:rPr>
            </w:pPr>
            <w:r>
              <w:rPr>
                <w:rFonts w:hint="eastAsia" w:ascii="宋体" w:hAnsi="宋体" w:eastAsia="宋体" w:cs="宋体"/>
                <w:szCs w:val="21"/>
              </w:rPr>
              <w:t>8、噪声值：≤34db。</w:t>
            </w:r>
          </w:p>
          <w:p w14:paraId="571808EE">
            <w:pPr>
              <w:spacing w:line="360" w:lineRule="auto"/>
              <w:rPr>
                <w:rFonts w:hint="eastAsia" w:ascii="宋体" w:hAnsi="宋体" w:eastAsia="宋体" w:cs="宋体"/>
                <w:szCs w:val="21"/>
              </w:rPr>
            </w:pPr>
            <w:r>
              <w:rPr>
                <w:rFonts w:hint="eastAsia" w:ascii="宋体" w:hAnsi="宋体" w:eastAsia="宋体" w:cs="宋体"/>
                <w:szCs w:val="21"/>
              </w:rPr>
              <w:t>10、压缩机：变频。</w:t>
            </w:r>
          </w:p>
          <w:p w14:paraId="501B63C2">
            <w:pPr>
              <w:spacing w:line="360" w:lineRule="auto"/>
              <w:rPr>
                <w:rFonts w:hint="eastAsia" w:ascii="宋体" w:hAnsi="宋体" w:eastAsia="宋体" w:cs="宋体"/>
                <w:szCs w:val="21"/>
              </w:rPr>
            </w:pPr>
            <w:r>
              <w:rPr>
                <w:rFonts w:hint="eastAsia" w:ascii="宋体" w:hAnsi="宋体" w:eastAsia="宋体" w:cs="宋体"/>
                <w:szCs w:val="21"/>
              </w:rPr>
              <w:t>11、无霜功能：支持。</w:t>
            </w:r>
          </w:p>
          <w:p w14:paraId="45CEE663">
            <w:pPr>
              <w:spacing w:line="360" w:lineRule="auto"/>
              <w:rPr>
                <w:rFonts w:hint="eastAsia" w:ascii="宋体" w:hAnsi="宋体" w:eastAsia="宋体" w:cs="宋体"/>
                <w:szCs w:val="21"/>
              </w:rPr>
            </w:pPr>
            <w:r>
              <w:rPr>
                <w:rFonts w:hint="eastAsia" w:ascii="宋体" w:hAnsi="宋体" w:eastAsia="宋体" w:cs="宋体"/>
                <w:szCs w:val="21"/>
              </w:rPr>
              <w:t>12、速冷/速冻：支持。</w:t>
            </w:r>
          </w:p>
          <w:p w14:paraId="58FD7E83">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6E717867">
            <w:pPr>
              <w:pStyle w:val="5"/>
              <w:numPr>
                <w:ilvl w:val="0"/>
                <w:numId w:val="0"/>
              </w:numPr>
              <w:spacing w:line="360" w:lineRule="auto"/>
              <w:rPr>
                <w:rFonts w:hint="eastAsia" w:cs="Times New Roman"/>
                <w:bCs/>
                <w:sz w:val="21"/>
                <w:szCs w:val="21"/>
                <w:lang w:val="en-US" w:eastAsia="zh-CN"/>
              </w:rPr>
            </w:pPr>
            <w:r>
              <w:rPr>
                <w:rFonts w:hint="default" w:ascii="Times New Roman" w:hAnsi="Times New Roman" w:eastAsia="宋体" w:cs="Times New Roman"/>
                <w:bCs/>
                <w:sz w:val="21"/>
                <w:szCs w:val="21"/>
                <w:lang w:eastAsia="zh-CN"/>
              </w:rPr>
              <w:t>1、</w:t>
            </w:r>
            <w:r>
              <w:rPr>
                <w:rFonts w:ascii="Times New Roman" w:hAnsi="Times New Roman" w:eastAsia="宋体" w:cs="Times New Roman"/>
                <w:szCs w:val="21"/>
              </w:rPr>
              <w:t>双开门冰箱</w:t>
            </w:r>
            <w:r>
              <w:rPr>
                <w:rFonts w:hint="eastAsia" w:cs="Times New Roman"/>
                <w:szCs w:val="21"/>
                <w:lang w:val="en-US" w:eastAsia="zh-CN"/>
              </w:rPr>
              <w:t>1台</w:t>
            </w:r>
            <w:r>
              <w:rPr>
                <w:rFonts w:hint="default" w:ascii="Times New Roman" w:hAnsi="Times New Roman" w:eastAsia="宋体" w:cs="Times New Roman"/>
                <w:bCs/>
                <w:sz w:val="21"/>
                <w:szCs w:val="21"/>
                <w:lang w:eastAsia="zh-CN"/>
              </w:rPr>
              <w:t>。</w:t>
            </w:r>
          </w:p>
          <w:p w14:paraId="7BCEEEB9">
            <w:pPr>
              <w:pStyle w:val="5"/>
              <w:numPr>
                <w:ilvl w:val="0"/>
                <w:numId w:val="0"/>
              </w:numPr>
              <w:spacing w:line="360" w:lineRule="auto"/>
              <w:rPr>
                <w:rFonts w:hint="default" w:cs="Times New Roman"/>
                <w:bCs/>
                <w:sz w:val="21"/>
                <w:szCs w:val="21"/>
                <w:lang w:val="en-US" w:eastAsia="zh-CN"/>
              </w:rPr>
            </w:pPr>
          </w:p>
        </w:tc>
      </w:tr>
      <w:tr w14:paraId="2F2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2E04FB96">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444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126A1E75">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6EFE1A23">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0DF4BD12">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0F2BAEA1">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2E8DC8E3">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1701CDBC">
      <w:pP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br w:type="page"/>
      </w:r>
    </w:p>
    <w:p w14:paraId="3157877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2"/>
        <w:rPr>
          <w:rFonts w:hint="default"/>
          <w:lang w:val="en-US" w:eastAsia="zh-CN"/>
        </w:rPr>
      </w:pPr>
      <w:r>
        <w:rPr>
          <w:rFonts w:hint="default" w:ascii="Times New Roman" w:hAnsi="Times New Roman" w:cs="Times New Roman"/>
          <w:b/>
          <w:bCs/>
          <w:sz w:val="30"/>
          <w:szCs w:val="30"/>
          <w:lang w:val="en-US" w:eastAsia="zh-CN"/>
        </w:rPr>
        <w:t>设备十</w:t>
      </w:r>
      <w:r>
        <w:rPr>
          <w:rFonts w:hint="eastAsia" w:cs="Times New Roman"/>
          <w:b/>
          <w:bCs/>
          <w:sz w:val="30"/>
          <w:szCs w:val="30"/>
          <w:lang w:val="en-US" w:eastAsia="zh-CN"/>
        </w:rPr>
        <w:t>五</w:t>
      </w:r>
      <w:r>
        <w:rPr>
          <w:rFonts w:hint="default" w:ascii="Times New Roman" w:hAnsi="Times New Roman" w:cs="Times New Roman"/>
          <w:b/>
          <w:bCs/>
          <w:sz w:val="30"/>
          <w:szCs w:val="30"/>
          <w:lang w:val="en-US" w:eastAsia="zh-CN"/>
        </w:rPr>
        <w: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7646"/>
      </w:tblGrid>
      <w:tr w14:paraId="31BE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000" w:type="pct"/>
            <w:gridSpan w:val="2"/>
            <w:vAlign w:val="center"/>
          </w:tcPr>
          <w:p w14:paraId="3E9E3586">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仪器设备概况</w:t>
            </w:r>
          </w:p>
        </w:tc>
      </w:tr>
      <w:tr w14:paraId="5C8D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27" w:type="pct"/>
            <w:vAlign w:val="center"/>
          </w:tcPr>
          <w:p w14:paraId="0DA3CA5F">
            <w:pPr>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仪器设备名称</w:t>
            </w:r>
          </w:p>
        </w:tc>
        <w:tc>
          <w:tcPr>
            <w:tcW w:w="3972" w:type="pct"/>
            <w:vAlign w:val="center"/>
          </w:tcPr>
          <w:p w14:paraId="6F953DBA">
            <w:pPr>
              <w:jc w:val="center"/>
              <w:rPr>
                <w:rFonts w:hint="default" w:ascii="Times New Roman" w:hAnsi="Times New Roman" w:eastAsia="宋体" w:cs="Times New Roman"/>
                <w:sz w:val="22"/>
                <w:szCs w:val="22"/>
                <w:lang w:eastAsia="zh-CN"/>
              </w:rPr>
            </w:pPr>
            <w:r>
              <w:rPr>
                <w:rFonts w:ascii="Times New Roman" w:hAnsi="Times New Roman" w:eastAsia="宋体" w:cs="Times New Roman"/>
                <w:szCs w:val="21"/>
              </w:rPr>
              <w:t>研磨仪</w:t>
            </w:r>
          </w:p>
        </w:tc>
      </w:tr>
      <w:tr w14:paraId="0F4F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27" w:type="pct"/>
            <w:tcBorders>
              <w:top w:val="single" w:color="000000" w:sz="4" w:space="0"/>
              <w:left w:val="single" w:color="000000" w:sz="4" w:space="0"/>
              <w:bottom w:val="single" w:color="000000" w:sz="4" w:space="0"/>
              <w:right w:val="single" w:color="000000" w:sz="4" w:space="0"/>
            </w:tcBorders>
            <w:vAlign w:val="center"/>
          </w:tcPr>
          <w:p w14:paraId="1B9C99FD">
            <w:pPr>
              <w:jc w:val="center"/>
              <w:textAlignment w:val="baseline"/>
              <w:rPr>
                <w:rStyle w:val="25"/>
                <w:rFonts w:hint="default" w:ascii="Times New Roman" w:hAnsi="Times New Roman" w:eastAsia="宋体" w:cs="Times New Roman"/>
                <w:sz w:val="22"/>
                <w:szCs w:val="22"/>
              </w:rPr>
            </w:pPr>
            <w:r>
              <w:rPr>
                <w:rStyle w:val="25"/>
                <w:rFonts w:hint="default" w:ascii="Times New Roman" w:hAnsi="Times New Roman" w:eastAsia="宋体" w:cs="Times New Roman"/>
                <w:sz w:val="22"/>
                <w:szCs w:val="22"/>
              </w:rPr>
              <w:t>数量</w:t>
            </w:r>
          </w:p>
        </w:tc>
        <w:tc>
          <w:tcPr>
            <w:tcW w:w="3972" w:type="pct"/>
            <w:tcBorders>
              <w:top w:val="single" w:color="000000" w:sz="4" w:space="0"/>
              <w:left w:val="single" w:color="000000" w:sz="4" w:space="0"/>
              <w:bottom w:val="single" w:color="000000" w:sz="4" w:space="0"/>
              <w:right w:val="single" w:color="000000" w:sz="4" w:space="0"/>
            </w:tcBorders>
            <w:vAlign w:val="center"/>
          </w:tcPr>
          <w:p w14:paraId="30A0E0DB">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1台/套</w:t>
            </w:r>
          </w:p>
        </w:tc>
      </w:tr>
      <w:tr w14:paraId="4792C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restart"/>
            <w:tcBorders>
              <w:top w:val="single" w:color="000000" w:sz="4" w:space="0"/>
              <w:left w:val="single" w:color="000000" w:sz="4" w:space="0"/>
              <w:right w:val="single" w:color="000000" w:sz="4" w:space="0"/>
            </w:tcBorders>
            <w:vAlign w:val="center"/>
          </w:tcPr>
          <w:p w14:paraId="711866A5">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拟采购类型</w:t>
            </w:r>
          </w:p>
        </w:tc>
        <w:tc>
          <w:tcPr>
            <w:tcW w:w="3972" w:type="pct"/>
            <w:tcBorders>
              <w:top w:val="single" w:color="000000" w:sz="4" w:space="0"/>
              <w:left w:val="single" w:color="000000" w:sz="4" w:space="0"/>
              <w:bottom w:val="single" w:color="000000" w:sz="4" w:space="0"/>
              <w:right w:val="single" w:color="000000" w:sz="4" w:space="0"/>
            </w:tcBorders>
            <w:vAlign w:val="center"/>
          </w:tcPr>
          <w:p w14:paraId="14CB866C">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sym w:font="Wingdings 2" w:char="00A3"/>
            </w:r>
            <w:r>
              <w:rPr>
                <w:rStyle w:val="25"/>
                <w:rFonts w:hint="default" w:ascii="Times New Roman" w:hAnsi="Times New Roman" w:eastAsia="宋体" w:cs="Times New Roman"/>
                <w:sz w:val="22"/>
                <w:szCs w:val="22"/>
                <w:lang w:val="en-US"/>
              </w:rPr>
              <w:t>进口产品/</w:t>
            </w:r>
            <w:r>
              <w:rPr>
                <w:rStyle w:val="25"/>
                <w:rFonts w:hint="default" w:ascii="Times New Roman" w:hAnsi="Times New Roman" w:eastAsia="宋体" w:cs="Times New Roman"/>
                <w:sz w:val="22"/>
                <w:szCs w:val="22"/>
                <w:lang w:val="en-US"/>
              </w:rPr>
              <w:sym w:font="Wingdings 2" w:char="0052"/>
            </w:r>
            <w:r>
              <w:rPr>
                <w:rStyle w:val="25"/>
                <w:rFonts w:hint="default" w:ascii="Times New Roman" w:hAnsi="Times New Roman" w:eastAsia="宋体" w:cs="Times New Roman"/>
                <w:sz w:val="22"/>
                <w:szCs w:val="22"/>
                <w:lang w:val="en-US"/>
              </w:rPr>
              <w:t>国产产品</w:t>
            </w:r>
          </w:p>
        </w:tc>
      </w:tr>
      <w:tr w14:paraId="718F3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right w:val="single" w:color="000000" w:sz="4" w:space="0"/>
            </w:tcBorders>
            <w:vAlign w:val="center"/>
          </w:tcPr>
          <w:p w14:paraId="7CA638C4">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6151BEB9">
            <w:pPr>
              <w:jc w:val="center"/>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eastAsia="宋体" w:cs="Times New Roman"/>
                <w:sz w:val="22"/>
                <w:szCs w:val="22"/>
                <w:lang w:val="en-US"/>
              </w:rPr>
              <w:t>进口产品是指通过海关验放进入中国境内且产自关境外的产品</w:t>
            </w:r>
          </w:p>
        </w:tc>
      </w:tr>
      <w:tr w14:paraId="6493B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27" w:type="pct"/>
            <w:vMerge w:val="continue"/>
            <w:tcBorders>
              <w:left w:val="single" w:color="000000" w:sz="4" w:space="0"/>
              <w:bottom w:val="single" w:color="000000" w:sz="4" w:space="0"/>
              <w:right w:val="single" w:color="000000" w:sz="4" w:space="0"/>
            </w:tcBorders>
            <w:vAlign w:val="center"/>
          </w:tcPr>
          <w:p w14:paraId="4034322A">
            <w:pPr>
              <w:jc w:val="center"/>
              <w:textAlignment w:val="baseline"/>
              <w:rPr>
                <w:rStyle w:val="25"/>
                <w:rFonts w:hint="default" w:ascii="Times New Roman" w:hAnsi="Times New Roman" w:eastAsia="宋体" w:cs="Times New Roman"/>
                <w:sz w:val="22"/>
                <w:szCs w:val="22"/>
                <w:lang w:val="en-US"/>
              </w:rPr>
            </w:pPr>
          </w:p>
        </w:tc>
        <w:tc>
          <w:tcPr>
            <w:tcW w:w="3972" w:type="pct"/>
            <w:tcBorders>
              <w:top w:val="single" w:color="000000" w:sz="4" w:space="0"/>
              <w:left w:val="single" w:color="000000" w:sz="4" w:space="0"/>
              <w:bottom w:val="single" w:color="000000" w:sz="4" w:space="0"/>
              <w:right w:val="single" w:color="000000" w:sz="4" w:space="0"/>
            </w:tcBorders>
            <w:vAlign w:val="center"/>
          </w:tcPr>
          <w:p w14:paraId="3BD9A681">
            <w:pPr>
              <w:jc w:val="left"/>
              <w:textAlignment w:val="baseline"/>
              <w:rPr>
                <w:rStyle w:val="25"/>
                <w:rFonts w:hint="default" w:ascii="Times New Roman" w:hAnsi="Times New Roman" w:eastAsia="宋体" w:cs="Times New Roman"/>
                <w:sz w:val="22"/>
                <w:szCs w:val="22"/>
                <w:lang w:val="en-US"/>
              </w:rPr>
            </w:pPr>
            <w:r>
              <w:rPr>
                <w:rStyle w:val="25"/>
                <w:rFonts w:hint="default" w:ascii="Times New Roman" w:hAnsi="Times New Roman" w:cs="Times New Roman"/>
                <w:sz w:val="22"/>
                <w:szCs w:val="22"/>
                <w:lang w:val="en-US"/>
              </w:rPr>
              <w:t>如仪器设备</w:t>
            </w:r>
            <w:r>
              <w:rPr>
                <w:rStyle w:val="25"/>
                <w:rFonts w:hint="default" w:ascii="Times New Roman" w:hAnsi="Times New Roman" w:eastAsia="宋体" w:cs="Times New Roman"/>
                <w:sz w:val="22"/>
                <w:szCs w:val="22"/>
                <w:lang w:val="en-US"/>
              </w:rPr>
              <w:t>为</w:t>
            </w:r>
            <w:r>
              <w:rPr>
                <w:rStyle w:val="25"/>
                <w:rFonts w:hint="default" w:ascii="Times New Roman" w:hAnsi="Times New Roman" w:cs="Times New Roman"/>
                <w:sz w:val="22"/>
                <w:szCs w:val="22"/>
                <w:lang w:val="en-US"/>
              </w:rPr>
              <w:t>进口产品</w:t>
            </w:r>
            <w:r>
              <w:rPr>
                <w:rStyle w:val="25"/>
                <w:rFonts w:hint="default" w:ascii="Times New Roman" w:hAnsi="Times New Roman" w:eastAsia="宋体" w:cs="Times New Roman"/>
                <w:sz w:val="22"/>
                <w:szCs w:val="22"/>
                <w:lang w:val="en-US"/>
              </w:rPr>
              <w:t>，</w:t>
            </w:r>
            <w:r>
              <w:rPr>
                <w:rStyle w:val="25"/>
                <w:rFonts w:hint="default" w:ascii="Times New Roman" w:hAnsi="Times New Roman" w:cs="Times New Roman"/>
                <w:sz w:val="22"/>
                <w:szCs w:val="22"/>
                <w:lang w:val="en-US"/>
              </w:rPr>
              <w:t>应具有仪器设备</w:t>
            </w:r>
            <w:r>
              <w:rPr>
                <w:rStyle w:val="25"/>
                <w:rFonts w:hint="default" w:ascii="Times New Roman" w:hAnsi="Times New Roman" w:eastAsia="宋体" w:cs="Times New Roman"/>
                <w:sz w:val="22"/>
                <w:szCs w:val="22"/>
                <w:lang w:val="en-US"/>
              </w:rPr>
              <w:t>来源渠道合法的证明文件（原厂授权销售协议、代理协议、授权书、原产地证明等其中之一）</w:t>
            </w:r>
          </w:p>
        </w:tc>
      </w:tr>
      <w:tr w14:paraId="5B99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46C9AF14">
            <w:pPr>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技术参数</w:t>
            </w:r>
          </w:p>
        </w:tc>
      </w:tr>
      <w:tr w14:paraId="1BF1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trPr>
        <w:tc>
          <w:tcPr>
            <w:tcW w:w="5000" w:type="pct"/>
            <w:gridSpan w:val="2"/>
            <w:tcMar>
              <w:left w:w="113" w:type="dxa"/>
              <w:right w:w="28" w:type="dxa"/>
            </w:tcMar>
            <w:vAlign w:val="center"/>
          </w:tcPr>
          <w:p w14:paraId="50E30029">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w:t>
            </w:r>
            <w:r>
              <w:rPr>
                <w:rFonts w:hint="default" w:ascii="Times New Roman" w:hAnsi="Times New Roman" w:eastAsia="宋体" w:cs="Times New Roman"/>
                <w:b/>
                <w:sz w:val="21"/>
                <w:szCs w:val="21"/>
                <w:lang w:eastAsia="zh-CN"/>
              </w:rPr>
              <w:t>用途</w:t>
            </w:r>
          </w:p>
          <w:p w14:paraId="39762519">
            <w:pPr>
              <w:pStyle w:val="29"/>
              <w:spacing w:line="360" w:lineRule="auto"/>
              <w:jc w:val="both"/>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1、粉碎和研磨样品用。</w:t>
            </w:r>
          </w:p>
          <w:p w14:paraId="59BBD0EE">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（二）具体技术(参数)要求</w:t>
            </w:r>
          </w:p>
          <w:p w14:paraId="1C56DDAE">
            <w:pPr>
              <w:spacing w:line="240" w:lineRule="auto"/>
              <w:rPr>
                <w:rFonts w:hint="eastAsia" w:ascii="宋体" w:hAnsi="宋体" w:eastAsia="宋体" w:cs="宋体"/>
                <w:szCs w:val="21"/>
              </w:rPr>
            </w:pPr>
            <w:r>
              <w:rPr>
                <w:rFonts w:hint="eastAsia" w:ascii="宋体" w:hAnsi="宋体" w:eastAsia="宋体" w:cs="宋体"/>
                <w:szCs w:val="21"/>
              </w:rPr>
              <w:t>1、不锈钢机身材质。</w:t>
            </w:r>
          </w:p>
          <w:p w14:paraId="4B832C9C">
            <w:pPr>
              <w:spacing w:line="240" w:lineRule="auto"/>
              <w:rPr>
                <w:rFonts w:hint="eastAsia" w:ascii="宋体" w:hAnsi="宋体" w:eastAsia="宋体" w:cs="宋体"/>
                <w:szCs w:val="21"/>
              </w:rPr>
            </w:pPr>
            <w:r>
              <w:rPr>
                <w:rFonts w:hint="eastAsia" w:ascii="宋体" w:hAnsi="宋体" w:eastAsia="宋体" w:cs="宋体"/>
                <w:szCs w:val="21"/>
              </w:rPr>
              <w:t>2、4500克（钢刀加硬款）纯铜芯大电机。</w:t>
            </w:r>
          </w:p>
          <w:p w14:paraId="025332B2">
            <w:pPr>
              <w:spacing w:line="240" w:lineRule="auto"/>
              <w:rPr>
                <w:rFonts w:hint="eastAsia" w:ascii="宋体" w:hAnsi="宋体" w:eastAsia="宋体" w:cs="宋体"/>
                <w:szCs w:val="21"/>
              </w:rPr>
            </w:pPr>
            <w:r>
              <w:rPr>
                <w:rFonts w:hint="eastAsia" w:ascii="宋体" w:hAnsi="宋体" w:eastAsia="宋体" w:cs="宋体"/>
                <w:szCs w:val="21"/>
              </w:rPr>
              <w:t>3、无害粉碎仓。</w:t>
            </w:r>
          </w:p>
          <w:p w14:paraId="4E28C0D2">
            <w:pPr>
              <w:spacing w:line="240" w:lineRule="auto"/>
              <w:rPr>
                <w:rFonts w:hint="eastAsia" w:ascii="宋体" w:hAnsi="宋体" w:eastAsia="宋体" w:cs="宋体"/>
                <w:szCs w:val="21"/>
              </w:rPr>
            </w:pPr>
            <w:r>
              <w:rPr>
                <w:rFonts w:hint="eastAsia" w:ascii="宋体" w:hAnsi="宋体" w:eastAsia="宋体" w:cs="宋体"/>
                <w:szCs w:val="21"/>
              </w:rPr>
              <w:t>4、转速≥35000转/分钟。</w:t>
            </w:r>
          </w:p>
          <w:p w14:paraId="3CB755DC">
            <w:pPr>
              <w:pStyle w:val="29"/>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w:t>
            </w:r>
            <w:r>
              <w:rPr>
                <w:rFonts w:hint="default" w:ascii="Times New Roman" w:hAnsi="Times New Roman" w:eastAsia="宋体" w:cs="Times New Roman"/>
                <w:b/>
                <w:sz w:val="21"/>
                <w:szCs w:val="21"/>
                <w:lang w:eastAsia="zh-CN"/>
              </w:rPr>
              <w:t>配置清单</w:t>
            </w:r>
          </w:p>
          <w:p w14:paraId="248AF310">
            <w:pPr>
              <w:pStyle w:val="5"/>
              <w:numPr>
                <w:ilvl w:val="0"/>
                <w:numId w:val="0"/>
              </w:numPr>
              <w:spacing w:line="360" w:lineRule="auto"/>
              <w:rPr>
                <w:rFonts w:hint="eastAsia" w:cs="Times New Roman"/>
                <w:bCs/>
                <w:sz w:val="21"/>
                <w:szCs w:val="21"/>
                <w:lang w:val="en-US" w:eastAsia="zh-CN"/>
              </w:rPr>
            </w:pPr>
            <w:r>
              <w:rPr>
                <w:rFonts w:hint="default" w:ascii="Times New Roman" w:hAnsi="Times New Roman" w:eastAsia="宋体" w:cs="Times New Roman"/>
                <w:bCs/>
                <w:sz w:val="21"/>
                <w:szCs w:val="21"/>
                <w:lang w:eastAsia="zh-CN"/>
              </w:rPr>
              <w:t>1、</w:t>
            </w:r>
            <w:r>
              <w:rPr>
                <w:rFonts w:ascii="Times New Roman" w:hAnsi="Times New Roman" w:eastAsia="宋体" w:cs="Times New Roman"/>
                <w:szCs w:val="21"/>
              </w:rPr>
              <w:t>研磨仪</w:t>
            </w:r>
            <w:r>
              <w:rPr>
                <w:rFonts w:hint="eastAsia" w:cs="Times New Roman"/>
                <w:szCs w:val="21"/>
                <w:lang w:val="en-US" w:eastAsia="zh-CN"/>
              </w:rPr>
              <w:t>1台。</w:t>
            </w:r>
          </w:p>
          <w:p w14:paraId="69434FEB">
            <w:pPr>
              <w:pStyle w:val="5"/>
              <w:numPr>
                <w:ilvl w:val="0"/>
                <w:numId w:val="0"/>
              </w:numPr>
              <w:spacing w:line="360" w:lineRule="auto"/>
              <w:rPr>
                <w:rFonts w:hint="default" w:cs="Times New Roman"/>
                <w:bCs/>
                <w:sz w:val="21"/>
                <w:szCs w:val="21"/>
                <w:lang w:val="en-US" w:eastAsia="zh-CN"/>
              </w:rPr>
            </w:pPr>
          </w:p>
        </w:tc>
      </w:tr>
      <w:tr w14:paraId="35D2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7A2E7D8">
            <w:pPr>
              <w:pStyle w:val="4"/>
              <w:ind w:firstLine="0"/>
              <w:jc w:val="center"/>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5C53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00" w:type="pct"/>
            <w:gridSpan w:val="2"/>
            <w:tcMar>
              <w:left w:w="113" w:type="dxa"/>
              <w:right w:w="28" w:type="dxa"/>
            </w:tcMar>
            <w:vAlign w:val="center"/>
          </w:tcPr>
          <w:p w14:paraId="58E91532">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snapToGrid w:val="0"/>
                <w:color w:val="000000" w:themeColor="text1"/>
                <w:sz w:val="22"/>
                <w:szCs w:val="22"/>
                <w14:textFill>
                  <w14:solidFill>
                    <w14:schemeClr w14:val="tx1"/>
                  </w14:solidFill>
                </w14:textFill>
              </w:rPr>
              <w:t>合理</w:t>
            </w:r>
          </w:p>
          <w:p w14:paraId="0E53A891">
            <w:pPr>
              <w:autoSpaceDE w:val="0"/>
              <w:autoSpaceDN w:val="0"/>
              <w:spacing w:line="360" w:lineRule="auto"/>
              <w:jc w:val="both"/>
              <w:rPr>
                <w:rFonts w:hint="default" w:ascii="Times New Roman" w:hAnsi="Times New Roman" w:eastAsia="宋体" w:cs="Times New Roman"/>
                <w:snapToGrid w:val="0"/>
                <w:color w:val="000000" w:themeColor="text1"/>
                <w:sz w:val="22"/>
                <w:szCs w:val="22"/>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□存在不合理</w:t>
            </w:r>
          </w:p>
          <w:p w14:paraId="3E605C53">
            <w:pPr>
              <w:autoSpaceDE w:val="0"/>
              <w:autoSpaceDN w:val="0"/>
              <w:spacing w:line="360" w:lineRule="auto"/>
              <w:jc w:val="both"/>
              <w:rPr>
                <w:rFonts w:hint="default" w:ascii="Times New Roman" w:hAnsi="Times New Roman" w:eastAsia="宋体" w:cs="Times New Roman"/>
                <w:snapToGrid w:val="0"/>
                <w:color w:val="000000" w:themeColor="text1"/>
                <w:sz w:val="22"/>
                <w:szCs w:val="22"/>
                <w:u w:val="single"/>
                <w14:textFill>
                  <w14:solidFill>
                    <w14:schemeClr w14:val="tx1"/>
                  </w14:solidFill>
                </w14:textFill>
              </w:rPr>
            </w:pPr>
            <w:r>
              <w:rPr>
                <w:rFonts w:hint="default" w:ascii="Times New Roman" w:hAnsi="Times New Roman" w:eastAsia="宋体" w:cs="Times New Roman"/>
                <w:snapToGrid w:val="0"/>
                <w:color w:val="000000" w:themeColor="text1"/>
                <w:sz w:val="22"/>
                <w:szCs w:val="22"/>
                <w14:textFill>
                  <w14:solidFill>
                    <w14:schemeClr w14:val="tx1"/>
                  </w14:solidFill>
                </w14:textFill>
              </w:rPr>
              <w:t>理由是：</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p>
          <w:p w14:paraId="78209810">
            <w:pPr>
              <w:pStyle w:val="4"/>
              <w:ind w:firstLine="0"/>
              <w:jc w:val="both"/>
              <w:rPr>
                <w:rFonts w:hint="default" w:ascii="Times New Roman" w:hAnsi="Times New Roman" w:eastAsia="宋体" w:cs="Times New Roman"/>
                <w:sz w:val="22"/>
                <w:szCs w:val="22"/>
              </w:rPr>
            </w:pPr>
            <w:r>
              <w:rPr>
                <w:rFonts w:hint="default" w:ascii="Times New Roman" w:hAnsi="Times New Roman" w:eastAsia="宋体" w:cs="Times New Roman"/>
                <w:snapToGrid w:val="0"/>
                <w:color w:val="000000" w:themeColor="text1"/>
                <w:sz w:val="22"/>
                <w:szCs w:val="22"/>
                <w14:textFill>
                  <w14:solidFill>
                    <w14:schemeClr w14:val="tx1"/>
                  </w14:solidFill>
                </w14:textFill>
              </w:rPr>
              <w:t>建议：</w:t>
            </w:r>
            <w:r>
              <w:rPr>
                <w:rFonts w:hint="default" w:ascii="Times New Roman" w:hAnsi="Times New Roman" w:eastAsia="宋体" w:cs="Times New Roman"/>
                <w:snapToGrid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2"/>
                <w:szCs w:val="22"/>
                <w14:textFill>
                  <w14:solidFill>
                    <w14:schemeClr w14:val="tx1"/>
                  </w14:solidFill>
                </w14:textFill>
              </w:rPr>
              <w:t xml:space="preserve"> </w:t>
            </w:r>
          </w:p>
        </w:tc>
      </w:tr>
    </w:tbl>
    <w:p w14:paraId="09CD4CFC">
      <w:pPr>
        <w:pStyle w:val="6"/>
        <w:spacing w:line="360" w:lineRule="auto"/>
        <w:jc w:val="both"/>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须提供★及▲要求相关证明材料（提供以下证明材料：①生产厂家出具的参数证明函；②彩页；③产品说明书；④第三方检测报告其中之一，如提供①以外其他材料的，应清楚标记参数所在位置）</w:t>
      </w:r>
    </w:p>
    <w:p w14:paraId="62DB6524">
      <w:pPr>
        <w:pStyle w:val="7"/>
        <w:rPr>
          <w:rFonts w:hint="default"/>
          <w:lang w:val="en-US" w:eastAsia="zh-CN"/>
        </w:rPr>
      </w:pPr>
    </w:p>
    <w:p w14:paraId="671FB006">
      <w:pPr>
        <w:rPr>
          <w:rFonts w:hint="default" w:ascii="Times New Roman" w:hAnsi="Times New Roman" w:cs="Times New Roman"/>
          <w:b/>
          <w:bCs/>
          <w:lang w:val="en-US" w:eastAsia="zh-CN"/>
        </w:rPr>
      </w:pPr>
    </w:p>
    <w:p w14:paraId="43F3FDB2">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4A42888">
      <w:pPr>
        <w:rPr>
          <w:rFonts w:hint="default" w:ascii="Times New Roman" w:hAnsi="Times New Roman" w:cs="Times New Roman"/>
          <w:b/>
          <w:bCs/>
          <w:lang w:val="en-US" w:eastAsia="zh-CN"/>
        </w:rPr>
      </w:pPr>
    </w:p>
    <w:p w14:paraId="470310D5">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商务要求调查表</w:t>
      </w:r>
    </w:p>
    <w:tbl>
      <w:tblPr>
        <w:tblStyle w:val="16"/>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554"/>
        <w:gridCol w:w="3199"/>
      </w:tblGrid>
      <w:tr w14:paraId="43FA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24" w:type="pct"/>
            <w:gridSpan w:val="2"/>
            <w:tcMar>
              <w:left w:w="113" w:type="dxa"/>
              <w:right w:w="28" w:type="dxa"/>
            </w:tcMar>
            <w:vAlign w:val="center"/>
          </w:tcPr>
          <w:p w14:paraId="779584A4">
            <w:pPr>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cs="Times New Roman"/>
                <w:b/>
                <w:bCs/>
                <w:sz w:val="21"/>
                <w:szCs w:val="21"/>
                <w:lang w:val="en-US" w:eastAsia="zh-CN"/>
              </w:rPr>
              <w:t>本项目商务要求</w:t>
            </w:r>
          </w:p>
        </w:tc>
        <w:tc>
          <w:tcPr>
            <w:tcW w:w="1675" w:type="pct"/>
            <w:tcMar>
              <w:left w:w="113" w:type="dxa"/>
              <w:right w:w="28" w:type="dxa"/>
            </w:tcMar>
            <w:vAlign w:val="center"/>
          </w:tcPr>
          <w:p w14:paraId="670E1EBF">
            <w:pPr>
              <w:jc w:val="center"/>
              <w:rPr>
                <w:rFonts w:hint="default" w:ascii="Times New Roman" w:hAnsi="Times New Roman" w:cs="Times New Roman"/>
                <w:b/>
                <w:bCs/>
                <w:sz w:val="21"/>
                <w:szCs w:val="21"/>
                <w:lang w:val="en-US" w:eastAsia="zh-CN"/>
              </w:rPr>
            </w:pPr>
            <w:r>
              <w:rPr>
                <w:rFonts w:hint="default" w:ascii="Times New Roman" w:hAnsi="Times New Roman" w:eastAsia="宋体" w:cs="Times New Roman"/>
                <w:b/>
                <w:bCs/>
                <w:snapToGrid w:val="0"/>
                <w:color w:val="000000" w:themeColor="text1"/>
                <w:sz w:val="22"/>
                <w:szCs w:val="22"/>
                <w:lang w:val="en-US" w:eastAsia="zh-CN"/>
                <w14:textFill>
                  <w14:solidFill>
                    <w14:schemeClr w14:val="tx1"/>
                  </w14:solidFill>
                </w14:textFill>
              </w:rPr>
              <w:t>合理化建议</w:t>
            </w:r>
          </w:p>
        </w:tc>
      </w:tr>
      <w:tr w14:paraId="0EC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F3AC982">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1</w:t>
            </w:r>
          </w:p>
        </w:tc>
        <w:tc>
          <w:tcPr>
            <w:tcW w:w="2907" w:type="pct"/>
            <w:shd w:val="clear" w:color="auto" w:fill="auto"/>
            <w:tcMar>
              <w:left w:w="113" w:type="dxa"/>
              <w:right w:w="28" w:type="dxa"/>
            </w:tcMar>
            <w:vAlign w:val="center"/>
          </w:tcPr>
          <w:p w14:paraId="6F123CEE">
            <w:pPr>
              <w:pStyle w:val="4"/>
              <w:numPr>
                <w:ilvl w:val="0"/>
                <w:numId w:val="4"/>
              </w:num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供货要求：</w:t>
            </w:r>
          </w:p>
          <w:p w14:paraId="03A804C8">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1、标的提供时间：中华人民共和国关境内提供的货物合同签订之日起 60 日（日历日）；中华人民共和国关境外提供的货物免税办理后120日（日历日）内。</w:t>
            </w:r>
          </w:p>
          <w:p w14:paraId="78EAFD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标的提供地点：采购人指定地点。</w:t>
            </w:r>
          </w:p>
        </w:tc>
        <w:tc>
          <w:tcPr>
            <w:tcW w:w="1675" w:type="pct"/>
            <w:tcMar>
              <w:left w:w="113" w:type="dxa"/>
              <w:right w:w="28" w:type="dxa"/>
            </w:tcMar>
            <w:vAlign w:val="center"/>
          </w:tcPr>
          <w:p w14:paraId="6291C1F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E1A84C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DFB788D">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06FD97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51C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1F6BF3D5">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w:t>
            </w:r>
          </w:p>
        </w:tc>
        <w:tc>
          <w:tcPr>
            <w:tcW w:w="2907" w:type="pct"/>
            <w:shd w:val="clear" w:color="auto" w:fill="auto"/>
            <w:tcMar>
              <w:left w:w="113" w:type="dxa"/>
              <w:right w:w="28" w:type="dxa"/>
            </w:tcMar>
            <w:vAlign w:val="center"/>
          </w:tcPr>
          <w:p w14:paraId="60341435">
            <w:pPr>
              <w:spacing w:line="360" w:lineRule="auto"/>
              <w:rPr>
                <w:rFonts w:hint="default" w:ascii="Times New Roman" w:hAnsi="Times New Roman" w:cs="Times New Roman"/>
                <w:b/>
                <w:bCs/>
                <w:sz w:val="21"/>
                <w:szCs w:val="21"/>
              </w:rPr>
            </w:pPr>
            <w:r>
              <w:rPr>
                <w:rFonts w:hint="default" w:ascii="Times New Roman" w:hAnsi="Times New Roman" w:cs="Times New Roman"/>
                <w:b/>
                <w:bCs/>
                <w:sz w:val="21"/>
                <w:szCs w:val="21"/>
              </w:rPr>
              <w:t>二、安装与调试：</w:t>
            </w:r>
          </w:p>
          <w:p w14:paraId="3C95BBB5">
            <w:pPr>
              <w:numPr>
                <w:ilvl w:val="0"/>
                <w:numId w:val="5"/>
              </w:numPr>
              <w:spacing w:line="360" w:lineRule="auto"/>
              <w:ind w:left="0" w:leftChars="0" w:firstLine="410" w:firstLineChars="0"/>
              <w:rPr>
                <w:rFonts w:ascii="Times New Roman" w:hAnsi="Times New Roman" w:cs="Times New Roman"/>
                <w:color w:val="auto"/>
                <w:szCs w:val="21"/>
                <w:highlight w:val="none"/>
              </w:rPr>
            </w:pPr>
            <w:r>
              <w:rPr>
                <w:rFonts w:ascii="Times New Roman" w:hAnsi="Times New Roman" w:cs="Times New Roman"/>
                <w:color w:val="auto"/>
                <w:szCs w:val="21"/>
                <w:highlight w:val="none"/>
              </w:rPr>
              <w:t>中标供应商必须按项目进度安排计划，派出适当的技术人员到安装现场负责安装和调试工作。在安装施工期间，严格遵守采购人的有关规定。</w:t>
            </w:r>
          </w:p>
          <w:p w14:paraId="3ADB714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2、中标供应商必须依照项目采购文件的要求和投标文件的承诺，将设备、系统安装并调试至正常运行的最佳状态。</w:t>
            </w:r>
          </w:p>
        </w:tc>
        <w:tc>
          <w:tcPr>
            <w:tcW w:w="1675" w:type="pct"/>
            <w:tcMar>
              <w:left w:w="113" w:type="dxa"/>
              <w:right w:w="28" w:type="dxa"/>
            </w:tcMar>
            <w:vAlign w:val="center"/>
          </w:tcPr>
          <w:p w14:paraId="4C17D86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64E352B">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00F7D307">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20EF53A2">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59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4B47C017">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3</w:t>
            </w:r>
          </w:p>
        </w:tc>
        <w:tc>
          <w:tcPr>
            <w:tcW w:w="2907" w:type="pct"/>
            <w:shd w:val="clear" w:color="auto" w:fill="auto"/>
            <w:tcMar>
              <w:left w:w="113" w:type="dxa"/>
              <w:right w:w="28" w:type="dxa"/>
            </w:tcMar>
            <w:vAlign w:val="center"/>
          </w:tcPr>
          <w:p w14:paraId="25199C6A">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三、技术培训：</w:t>
            </w:r>
          </w:p>
          <w:p w14:paraId="2832C599">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1、中标供应商每台设备提供现场安装调试和培训。</w:t>
            </w:r>
          </w:p>
          <w:p w14:paraId="3826F17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、应提供完整的培训计划和方案，列明培训人员数量、达到的水平等，培训内容包括设备的操作、日常维修、简单故障的识别及排除等。培训所需全部费用均由中标供应商负责。</w:t>
            </w:r>
          </w:p>
        </w:tc>
        <w:tc>
          <w:tcPr>
            <w:tcW w:w="1675" w:type="pct"/>
            <w:tcMar>
              <w:left w:w="113" w:type="dxa"/>
              <w:right w:w="28" w:type="dxa"/>
            </w:tcMar>
            <w:vAlign w:val="center"/>
          </w:tcPr>
          <w:p w14:paraId="38E3178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5BFF3F6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D574A62">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62709845">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710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000388BA">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4</w:t>
            </w:r>
          </w:p>
        </w:tc>
        <w:tc>
          <w:tcPr>
            <w:tcW w:w="2907" w:type="pct"/>
            <w:shd w:val="clear" w:color="auto" w:fill="auto"/>
            <w:tcMar>
              <w:left w:w="113" w:type="dxa"/>
              <w:right w:w="28" w:type="dxa"/>
            </w:tcMar>
            <w:vAlign w:val="center"/>
          </w:tcPr>
          <w:p w14:paraId="0B3FC37D">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四、质保期要求：</w:t>
            </w:r>
          </w:p>
          <w:p w14:paraId="7A20F591">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质量保证期1年。并提供终身维修服务。保修期内，所有服务及配件全部包含在报价中。</w:t>
            </w:r>
            <w:r>
              <w:rPr>
                <w:rFonts w:hint="eastAsia" w:ascii="宋体" w:hAnsi="宋体" w:eastAsia="宋体" w:cs="宋体"/>
                <w:b/>
                <w:color w:val="auto"/>
                <w:sz w:val="21"/>
                <w:szCs w:val="21"/>
                <w:highlight w:val="none"/>
              </w:rPr>
              <w:t>“技术标准与要求”中另有要求的，以其中的要求为准。</w:t>
            </w:r>
          </w:p>
          <w:p w14:paraId="7C526273">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质量保证期自采购人和中标供应商代表在货物安装调试验收后的验收书上签字之日起计算。质量保证期内中标供应商对所供货物实行包修、包换、包退、包维护保养，保修期后设备维修配件更换只收取成本费用。</w:t>
            </w:r>
          </w:p>
          <w:p w14:paraId="694AA8A2">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质量保证期内，如设备或零部件因非人为因素出现故障而造成短期停用时，则质量保证期相应顺延。如停用时间累计超过60天则质量保证期重新计算。</w:t>
            </w:r>
          </w:p>
          <w:p w14:paraId="5B0BC5F3">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在质量保证期内，如货品非因采购人的人为原因而出现的问题由中标供应商负责保修、包换或包退，并承担修理、调换或退货的实际费用。</w:t>
            </w:r>
          </w:p>
          <w:p w14:paraId="4BAD08FB">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质量保证期内，中标供应商负责对其提供的货物整机进行维修和系统维护，不再收取任何费用，但非中标供应商责任的人为因素、自然因素（如火灾、雷击等）造成的故障除外。</w:t>
            </w:r>
          </w:p>
          <w:p w14:paraId="121962A5">
            <w:pPr>
              <w:numPr>
                <w:ilvl w:val="0"/>
                <w:numId w:val="6"/>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质量保证期间，同一硬件一个月内连续2次出现同一故障，中标供应商须无偿更换同一档次货物。</w:t>
            </w:r>
          </w:p>
          <w:p w14:paraId="365053AE">
            <w:pPr>
              <w:pStyle w:val="4"/>
              <w:numPr>
                <w:ilvl w:val="0"/>
                <w:numId w:val="6"/>
              </w:numPr>
              <w:spacing w:line="360" w:lineRule="auto"/>
              <w:ind w:left="0" w:leftChars="0" w:firstLine="0" w:firstLineChars="0"/>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auto"/>
                <w:sz w:val="21"/>
                <w:szCs w:val="21"/>
                <w:highlight w:val="none"/>
              </w:rPr>
              <w:t>投标人需按采购需求中《备品备件报价表附表》格式提供质保期后运行2年所需的备品备件的清单和价格，并承诺在质保期满后5年内不高于上述清单的价格，此报价不计入投标总价。</w:t>
            </w:r>
          </w:p>
        </w:tc>
        <w:tc>
          <w:tcPr>
            <w:tcW w:w="1675" w:type="pct"/>
            <w:tcMar>
              <w:left w:w="113" w:type="dxa"/>
              <w:right w:w="28" w:type="dxa"/>
            </w:tcMar>
            <w:vAlign w:val="center"/>
          </w:tcPr>
          <w:p w14:paraId="570CE10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0B0FF8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249D4A1">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44E8540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67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8AD6343">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5</w:t>
            </w:r>
          </w:p>
        </w:tc>
        <w:tc>
          <w:tcPr>
            <w:tcW w:w="2907" w:type="pct"/>
            <w:shd w:val="clear" w:color="auto" w:fill="auto"/>
            <w:tcMar>
              <w:left w:w="113" w:type="dxa"/>
              <w:right w:w="28" w:type="dxa"/>
            </w:tcMar>
            <w:vAlign w:val="center"/>
          </w:tcPr>
          <w:p w14:paraId="40DFB2F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五、交货要求：</w:t>
            </w:r>
          </w:p>
          <w:p w14:paraId="26DD4DCF">
            <w:pPr>
              <w:pStyle w:val="4"/>
              <w:spacing w:line="360" w:lineRule="auto"/>
              <w:ind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1、包装箱应用坚固的材料制造，适用长途运输、防潮、防锈、防震、防粗暴装卸，适于空运和整体吊装，并注明起吊位置，起吊重量及重心位置。</w:t>
            </w:r>
          </w:p>
          <w:p w14:paraId="2E80442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2、保险：货物从出厂运至采购人指定地点的保险费用须包含在投标报价中。</w:t>
            </w:r>
          </w:p>
        </w:tc>
        <w:tc>
          <w:tcPr>
            <w:tcW w:w="1675" w:type="pct"/>
            <w:tcMar>
              <w:left w:w="113" w:type="dxa"/>
              <w:right w:w="28" w:type="dxa"/>
            </w:tcMar>
            <w:vAlign w:val="center"/>
          </w:tcPr>
          <w:p w14:paraId="72B24F20">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0FF4707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9763118">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3A2689A">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314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235406CB">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6</w:t>
            </w:r>
          </w:p>
        </w:tc>
        <w:tc>
          <w:tcPr>
            <w:tcW w:w="0" w:type="auto"/>
            <w:shd w:val="clear" w:color="auto" w:fill="auto"/>
            <w:vAlign w:val="center"/>
          </w:tcPr>
          <w:p w14:paraId="0D4518B7">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六、验收要求：</w:t>
            </w:r>
          </w:p>
          <w:p w14:paraId="67BE834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1、采购人按照采购合同规定的技术、服务、安全标准组织对中标供应商履约情况进行验收，并出具验收书。验收书应当包括每一项技术、服务、安全标准的履约情况。</w:t>
            </w:r>
          </w:p>
          <w:p w14:paraId="56FFB4DA">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交付验收标准依次序对照适用标准为：①符合中华人民共和国“国家安全质量标准、环保标准或行业标准”；②符合项目采购文件和投标承诺中采购人认可的合理最佳配置、参数及各项要求；③货物来源国官方标准。</w:t>
            </w:r>
          </w:p>
          <w:p w14:paraId="26143C1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3、进口产品的必须具备原产地证明和商检局（如海关要求）的检验证明及合法进货渠道证明。</w:t>
            </w:r>
          </w:p>
          <w:p w14:paraId="2707A6C2">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4、货物为原厂商未启封全新包装，具有出厂合格证，序列号、包装箱号与出厂批号一致，并可追溯查阅。所有随设备的附件必须齐全。</w:t>
            </w:r>
          </w:p>
          <w:p w14:paraId="2E299C4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5、中标供应商将货物的用户手册、保修手册、有关单证资料及备品备件、随机工具等交付给采购人，使用操作及安全须知等重要资料应附有中文说明。</w:t>
            </w:r>
          </w:p>
          <w:p w14:paraId="5E3066C1">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6、货物验收所发生的检验费用由中标供应商负担。</w:t>
            </w:r>
          </w:p>
          <w:p w14:paraId="7F0893C5">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7、设备到货并经中标供应商技术人员安装后，采购人有权委托中国有资格的单位对上述设备进行校准或检验，设备校准或检定所需的费用由中标供应商负担。</w:t>
            </w:r>
          </w:p>
          <w:p w14:paraId="62B11B7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3EE18F72">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9、当出现不合格产品时，中标供应商要无条件更换合格产品。除采购人认可，否则不接受任何形式的降格处理。</w:t>
            </w:r>
          </w:p>
          <w:p w14:paraId="06DB847A">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10、采购人在收到中标供应商验收申请后7日内组织履约验收。</w:t>
            </w:r>
          </w:p>
        </w:tc>
        <w:tc>
          <w:tcPr>
            <w:tcW w:w="0" w:type="auto"/>
            <w:vAlign w:val="center"/>
          </w:tcPr>
          <w:p w14:paraId="6753D1D5">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5C3E442">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253DCBFC">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2484F80">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4F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76D467CE">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7</w:t>
            </w:r>
          </w:p>
        </w:tc>
        <w:tc>
          <w:tcPr>
            <w:tcW w:w="0" w:type="auto"/>
            <w:shd w:val="clear" w:color="auto" w:fill="auto"/>
            <w:vAlign w:val="center"/>
          </w:tcPr>
          <w:p w14:paraId="773E32B0">
            <w:pPr>
              <w:pStyle w:val="4"/>
              <w:spacing w:line="360" w:lineRule="auto"/>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七、售后服务要求：</w:t>
            </w:r>
          </w:p>
          <w:p w14:paraId="0B023F6C">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1、对采购人的服务通知，中标供应商在接报后 8小时内响应，24小时内到达现场，48小时内处理完毕。若在48小时内仍未能有效解决，中标供应商须提供同一档次的设备予采购人临时使用。</w:t>
            </w:r>
          </w:p>
        </w:tc>
        <w:tc>
          <w:tcPr>
            <w:tcW w:w="0" w:type="auto"/>
            <w:vAlign w:val="center"/>
          </w:tcPr>
          <w:p w14:paraId="74D2450C">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6A688EB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1577E305">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3880B648">
            <w:pPr>
              <w:pStyle w:val="4"/>
              <w:ind w:firstLine="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059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4910667F">
            <w:pPr>
              <w:autoSpaceDE w:val="0"/>
              <w:autoSpaceDN w:val="0"/>
              <w:adjustRightInd w:val="0"/>
              <w:spacing w:line="360" w:lineRule="auto"/>
              <w:ind w:right="84" w:rightChars="4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8</w:t>
            </w:r>
          </w:p>
        </w:tc>
        <w:tc>
          <w:tcPr>
            <w:tcW w:w="2907" w:type="pct"/>
            <w:shd w:val="clear" w:color="auto" w:fill="auto"/>
            <w:vAlign w:val="center"/>
          </w:tcPr>
          <w:p w14:paraId="66A1607C">
            <w:pPr>
              <w:pStyle w:val="4"/>
              <w:spacing w:line="360" w:lineRule="auto"/>
              <w:ind w:firstLine="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八、履约保证金：</w:t>
            </w:r>
          </w:p>
          <w:p w14:paraId="62B30F4B">
            <w:pPr>
              <w:pStyle w:val="4"/>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1、收取比例：5%</w:t>
            </w:r>
          </w:p>
          <w:p w14:paraId="7BB46F4C">
            <w:pPr>
              <w:pStyle w:val="4"/>
              <w:spacing w:line="36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说明：中标供应商与采购人签订合同后5个工作日内，按合同总价的5%向采购人提交履约保证金（以支票、汇票、本票或者金融机构、担保机构出具的保函等非现金形式提交）。若中标供应商没有违约行为，履约保证金在验收合格后30日内由采购人以非现金形式无息退还中标供应商。履约保证金不予退还的情形：（1）拒绝履行合同义务的；（2）履约验收不合格的。采购人逾期退还履约保证金的，从逾期之日起每日按履约保证金3‰的数额向中标供应商支付违约金。但因中标供应商自身原因导致无法及时退还的除外。 </w:t>
            </w:r>
          </w:p>
        </w:tc>
        <w:tc>
          <w:tcPr>
            <w:tcW w:w="1675" w:type="pct"/>
            <w:vAlign w:val="center"/>
          </w:tcPr>
          <w:p w14:paraId="69531FF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334BE417">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761BF606">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56A2185F">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r w14:paraId="1A0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vAlign w:val="center"/>
          </w:tcPr>
          <w:p w14:paraId="541DB4D6">
            <w:pPr>
              <w:autoSpaceDE w:val="0"/>
              <w:autoSpaceDN w:val="0"/>
              <w:adjustRightInd w:val="0"/>
              <w:spacing w:line="360" w:lineRule="auto"/>
              <w:ind w:right="84" w:rightChars="4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9</w:t>
            </w:r>
          </w:p>
        </w:tc>
        <w:tc>
          <w:tcPr>
            <w:tcW w:w="2907" w:type="pct"/>
            <w:shd w:val="clear" w:color="auto" w:fill="auto"/>
            <w:vAlign w:val="center"/>
          </w:tcPr>
          <w:p w14:paraId="08012957">
            <w:pPr>
              <w:pStyle w:val="4"/>
              <w:spacing w:line="360" w:lineRule="auto"/>
              <w:ind w:left="0" w:leftChars="0" w:firstLine="0" w:firstLine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九</w:t>
            </w:r>
            <w:r>
              <w:rPr>
                <w:rFonts w:hint="default" w:ascii="Times New Roman" w:hAnsi="Times New Roman" w:eastAsia="宋体" w:cs="Times New Roman"/>
                <w:b/>
                <w:bCs/>
                <w:sz w:val="21"/>
                <w:szCs w:val="21"/>
              </w:rPr>
              <w:t>、支付方式：</w:t>
            </w:r>
          </w:p>
          <w:p w14:paraId="1ECB1390">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1、中标供应商提供中华人民共和国关境内货物的按以下方式付款：</w:t>
            </w:r>
          </w:p>
          <w:p w14:paraId="49D9699F">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合同生效后采购人向中标供应商支付合同总价的30%，采购人收到发票后5个工作日内完成支付；</w:t>
            </w:r>
          </w:p>
          <w:p w14:paraId="43F068BE">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全部货物到现场后，采购人向中标供应商支付合同总价的50%，采购人自收到发票后10个工作日内完成支付；</w:t>
            </w:r>
          </w:p>
          <w:p w14:paraId="0DFF17C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全部货物完成安装、调试并通过验收后，采购人向中标供应商支付合同总价的20%，采购人自收到发票后10个工作日内完成支付；</w:t>
            </w:r>
          </w:p>
          <w:p w14:paraId="3FD777D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每笔款项支付前，中标供应商须提交与每笔款项金额相等的发票；</w:t>
            </w:r>
          </w:p>
          <w:p w14:paraId="42A59EB7">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（5）支付方式：采用支票、银行汇付（含电汇）等形式。</w:t>
            </w:r>
          </w:p>
          <w:p w14:paraId="5E59E3EB">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2、中标供应商提供中华人民共和国关境外货物的按以下方式付款：</w:t>
            </w:r>
          </w:p>
          <w:p w14:paraId="56C57162">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（1）结算货币：人民币</w:t>
            </w:r>
          </w:p>
          <w:p w14:paraId="1DF92B8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（2）本项目由采购人指定进口代理公司（采购人、中标供应商、进口代理公司签订三方合同），合同签订后5个工作日内，进口代理公司向采购人提交合同总价100%预付款保函；</w:t>
            </w:r>
          </w:p>
          <w:p w14:paraId="0FF7A43A">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（3）采购人收到进口代理公司提交的预付款保函后，支付合同总价100%预付款给进口代理公司，采购人收到发票后5个工作日内完成支付；</w:t>
            </w:r>
          </w:p>
          <w:p w14:paraId="124552B8">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进口代理公司于收到预付款后5个工作日内，向中标供应商指定的境外供应商支付货款总额的60%；全部货物送达采购人指定地点后10个工作日内，进口代理公司向中标供应商指定的境外供应商支付货款总额的20%；</w:t>
            </w:r>
          </w:p>
          <w:p w14:paraId="5E048A4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（5）全部货物完成安装、调试并通过验收后，进口代理公司向中标供应商指定的境外供应商支付货款总额的20%；</w:t>
            </w:r>
          </w:p>
          <w:p w14:paraId="36F47F79">
            <w:pPr>
              <w:pStyle w:val="4"/>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（6）进口代理公司上交进口货物的进口所有单证、代理进口业务发票的原件、外商发票的原件、付汇水单的复印件（加盖进口代理公司的公章）给采购人。</w:t>
            </w:r>
          </w:p>
        </w:tc>
        <w:tc>
          <w:tcPr>
            <w:tcW w:w="1675" w:type="pct"/>
            <w:vAlign w:val="center"/>
          </w:tcPr>
          <w:p w14:paraId="379CBC6A">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lang w:eastAsia="zh-CN"/>
                <w14:textFill>
                  <w14:solidFill>
                    <w14:schemeClr w14:val="tx1"/>
                  </w14:solidFill>
                </w14:textFill>
              </w:rPr>
              <w:t>□</w:t>
            </w:r>
            <w:r>
              <w:rPr>
                <w:rFonts w:hint="default" w:ascii="Times New Roman" w:hAnsi="Times New Roman" w:eastAsia="宋体" w:cs="Times New Roman"/>
                <w:snapToGrid w:val="0"/>
                <w:color w:val="000000" w:themeColor="text1"/>
                <w:sz w:val="21"/>
                <w:szCs w:val="21"/>
                <w14:textFill>
                  <w14:solidFill>
                    <w14:schemeClr w14:val="tx1"/>
                  </w14:solidFill>
                </w14:textFill>
              </w:rPr>
              <w:t>合理</w:t>
            </w:r>
          </w:p>
          <w:p w14:paraId="3D1B47A1">
            <w:pPr>
              <w:autoSpaceDE w:val="0"/>
              <w:autoSpaceDN w:val="0"/>
              <w:spacing w:line="360" w:lineRule="auto"/>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□存在不合理</w:t>
            </w:r>
          </w:p>
          <w:p w14:paraId="614E8D23">
            <w:pPr>
              <w:autoSpaceDE w:val="0"/>
              <w:autoSpaceDN w:val="0"/>
              <w:spacing w:line="360" w:lineRule="auto"/>
              <w:jc w:val="both"/>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理由是：</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p>
          <w:p w14:paraId="1F7A358E">
            <w:pPr>
              <w:pStyle w:val="4"/>
              <w:spacing w:line="360" w:lineRule="auto"/>
              <w:ind w:firstLine="0" w:firstLineChars="0"/>
              <w:jc w:val="both"/>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建议：</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 xml:space="preserve">             </w:t>
            </w:r>
            <w:r>
              <w:rPr>
                <w:rFonts w:hint="default" w:ascii="Times New Roman" w:hAnsi="Times New Roman" w:eastAsia="宋体" w:cs="Times New Roman"/>
                <w:snapToGrid w:val="0"/>
                <w:color w:val="000000" w:themeColor="text1"/>
                <w:sz w:val="21"/>
                <w:szCs w:val="21"/>
                <w14:textFill>
                  <w14:solidFill>
                    <w14:schemeClr w14:val="tx1"/>
                  </w14:solidFill>
                </w14:textFill>
              </w:rPr>
              <w:t xml:space="preserve"> </w:t>
            </w:r>
          </w:p>
        </w:tc>
      </w:tr>
    </w:tbl>
    <w:p w14:paraId="44533ECE">
      <w:pPr>
        <w:pStyle w:val="6"/>
        <w:numPr>
          <w:ilvl w:val="0"/>
          <w:numId w:val="0"/>
        </w:numPr>
        <w:spacing w:line="360" w:lineRule="auto"/>
        <w:ind w:left="142" w:leftChars="0"/>
        <w:outlineLvl w:val="9"/>
        <w:rPr>
          <w:rFonts w:hint="default" w:ascii="Times New Roman" w:hAnsi="Times New Roman" w:cs="Times New Roman"/>
          <w:b/>
          <w:bCs/>
          <w:lang w:val="en-US" w:eastAsia="zh-CN"/>
        </w:rPr>
      </w:pPr>
      <w:r>
        <w:rPr>
          <w:rFonts w:hint="default" w:ascii="Times New Roman" w:hAnsi="Times New Roman" w:cs="Times New Roman"/>
          <w:b/>
          <w:bCs/>
          <w:sz w:val="24"/>
        </w:rPr>
        <w:t>注：</w:t>
      </w:r>
      <w:r>
        <w:rPr>
          <w:rFonts w:hint="default" w:ascii="Times New Roman" w:hAnsi="Times New Roman" w:cs="Times New Roman"/>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665399E7">
      <w:pPr>
        <w:rPr>
          <w:rFonts w:hint="default" w:ascii="Times New Roman" w:hAnsi="Times New Roman" w:cs="Times New Roman"/>
          <w:b/>
          <w:bCs/>
          <w:lang w:val="en-US" w:eastAsia="zh-CN"/>
        </w:rPr>
      </w:pPr>
      <w:r>
        <w:rPr>
          <w:rFonts w:hint="default" w:ascii="Times New Roman" w:hAnsi="Times New Roman" w:cs="Times New Roman"/>
          <w:b/>
          <w:bCs/>
          <w:lang w:val="en-US" w:eastAsia="zh-CN"/>
        </w:rPr>
        <w:br w:type="page"/>
      </w:r>
    </w:p>
    <w:p w14:paraId="4CE555A2">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相关产业发展</w:t>
      </w:r>
    </w:p>
    <w:p w14:paraId="75CA0798">
      <w:pPr>
        <w:numPr>
          <w:ilvl w:val="0"/>
          <w:numId w:val="7"/>
        </w:numPr>
        <w:rPr>
          <w:rFonts w:hint="default" w:ascii="Times New Roman" w:hAnsi="Times New Roman" w:eastAsia="宋体" w:cs="Times New Roman"/>
          <w:color w:val="auto"/>
          <w:sz w:val="28"/>
          <w:szCs w:val="28"/>
        </w:rPr>
      </w:pPr>
      <w:r>
        <w:rPr>
          <w:rFonts w:hint="eastAsia" w:cs="Times New Roman"/>
          <w:color w:val="auto"/>
          <w:sz w:val="28"/>
          <w:szCs w:val="28"/>
          <w:lang w:val="en-US" w:eastAsia="zh-CN"/>
        </w:rPr>
        <w:t>拟提供</w:t>
      </w:r>
      <w:r>
        <w:rPr>
          <w:rFonts w:hint="default" w:ascii="Times New Roman" w:hAnsi="Times New Roman" w:eastAsia="宋体" w:cs="Times New Roman"/>
          <w:color w:val="auto"/>
          <w:sz w:val="28"/>
          <w:szCs w:val="28"/>
        </w:rPr>
        <w:t>产品的技术路线、工艺水平、技术水平或行业的发展历程、行业现状等：</w:t>
      </w:r>
    </w:p>
    <w:p w14:paraId="4FB4AA6F">
      <w:pPr>
        <w:rPr>
          <w:rFonts w:hint="default" w:ascii="Times New Roman" w:hAnsi="Times New Roman" w:cs="Times New Roman"/>
          <w:sz w:val="32"/>
          <w:szCs w:val="32"/>
        </w:rPr>
      </w:pPr>
    </w:p>
    <w:p w14:paraId="6279C28F">
      <w:pPr>
        <w:rPr>
          <w:rFonts w:hint="default" w:ascii="Times New Roman" w:hAnsi="Times New Roman" w:cs="Times New Roman"/>
          <w:sz w:val="32"/>
          <w:szCs w:val="32"/>
        </w:rPr>
      </w:pPr>
    </w:p>
    <w:p w14:paraId="6BC8D518">
      <w:pPr>
        <w:rPr>
          <w:rFonts w:hint="default" w:ascii="Times New Roman" w:hAnsi="Times New Roman" w:cs="Times New Roman"/>
          <w:sz w:val="32"/>
          <w:szCs w:val="32"/>
        </w:rPr>
      </w:pPr>
    </w:p>
    <w:p w14:paraId="7BDB23AF">
      <w:pPr>
        <w:rPr>
          <w:rFonts w:hint="default" w:ascii="Times New Roman" w:hAnsi="Times New Roman" w:cs="Times New Roman"/>
          <w:sz w:val="32"/>
          <w:szCs w:val="32"/>
        </w:rPr>
      </w:pPr>
    </w:p>
    <w:p w14:paraId="34738EF6">
      <w:pPr>
        <w:numPr>
          <w:ilvl w:val="0"/>
          <w:numId w:val="7"/>
        </w:numPr>
        <w:rPr>
          <w:rFonts w:hint="default" w:ascii="Times New Roman" w:hAnsi="Times New Roman" w:eastAsia="宋体" w:cs="Times New Roman"/>
          <w:color w:val="auto"/>
          <w:sz w:val="28"/>
          <w:szCs w:val="28"/>
        </w:rPr>
      </w:pPr>
      <w:r>
        <w:rPr>
          <w:rFonts w:hint="eastAsia" w:cs="Times New Roman"/>
          <w:color w:val="auto"/>
          <w:sz w:val="28"/>
          <w:szCs w:val="28"/>
          <w:lang w:val="en-US" w:eastAsia="zh-CN"/>
        </w:rPr>
        <w:t>拟提供产品生产厂家或供应商</w:t>
      </w:r>
      <w:r>
        <w:rPr>
          <w:rFonts w:hint="default" w:ascii="Times New Roman" w:hAnsi="Times New Roman" w:eastAsia="宋体" w:cs="Times New Roman"/>
          <w:color w:val="auto"/>
          <w:sz w:val="28"/>
          <w:szCs w:val="28"/>
        </w:rPr>
        <w:t>可能涉及的企业资质、产品资质、人员资质：</w:t>
      </w:r>
    </w:p>
    <w:p w14:paraId="3DC0747D">
      <w:pPr>
        <w:rPr>
          <w:rFonts w:hint="default" w:ascii="Times New Roman" w:hAnsi="Times New Roman" w:cs="Times New Roman"/>
          <w:sz w:val="32"/>
          <w:szCs w:val="32"/>
        </w:rPr>
      </w:pPr>
    </w:p>
    <w:p w14:paraId="0A631BB8">
      <w:pPr>
        <w:rPr>
          <w:rFonts w:hint="default" w:ascii="Times New Roman" w:hAnsi="Times New Roman" w:cs="Times New Roman"/>
          <w:sz w:val="32"/>
          <w:szCs w:val="32"/>
        </w:rPr>
      </w:pPr>
    </w:p>
    <w:p w14:paraId="033C1CB9">
      <w:pPr>
        <w:rPr>
          <w:rFonts w:hint="default" w:ascii="Times New Roman" w:hAnsi="Times New Roman" w:cs="Times New Roman"/>
          <w:sz w:val="32"/>
          <w:szCs w:val="32"/>
        </w:rPr>
      </w:pPr>
    </w:p>
    <w:p w14:paraId="5572EA00">
      <w:pPr>
        <w:rPr>
          <w:rFonts w:hint="default" w:ascii="Times New Roman" w:hAnsi="Times New Roman" w:cs="Times New Roman"/>
          <w:sz w:val="32"/>
          <w:szCs w:val="32"/>
        </w:rPr>
      </w:pPr>
    </w:p>
    <w:p w14:paraId="284604CB">
      <w:pPr>
        <w:numPr>
          <w:ilvl w:val="0"/>
          <w:numId w:val="7"/>
        </w:numPr>
        <w:rPr>
          <w:rFonts w:hint="default" w:ascii="Times New Roman" w:hAnsi="Times New Roman" w:eastAsia="宋体" w:cs="Times New Roman"/>
          <w:color w:val="auto"/>
          <w:sz w:val="28"/>
          <w:szCs w:val="28"/>
          <w:lang w:val="en-US" w:eastAsia="zh-CN"/>
        </w:rPr>
      </w:pPr>
      <w:r>
        <w:rPr>
          <w:rFonts w:hint="eastAsia" w:cs="Times New Roman"/>
          <w:color w:val="auto"/>
          <w:sz w:val="28"/>
          <w:szCs w:val="28"/>
          <w:lang w:val="en-US" w:eastAsia="zh-CN"/>
        </w:rPr>
        <w:t>拟提供产品</w:t>
      </w:r>
      <w:r>
        <w:rPr>
          <w:rFonts w:hint="default" w:ascii="Times New Roman" w:hAnsi="Times New Roman" w:eastAsia="宋体" w:cs="Times New Roman"/>
          <w:color w:val="auto"/>
          <w:sz w:val="28"/>
          <w:szCs w:val="28"/>
        </w:rPr>
        <w:t>涉及的相关标准和规范：</w:t>
      </w:r>
    </w:p>
    <w:p w14:paraId="58C3C09E">
      <w:pPr>
        <w:bidi w:val="0"/>
        <w:rPr>
          <w:rFonts w:hint="default" w:ascii="Times New Roman" w:hAnsi="Times New Roman" w:cs="Times New Roman"/>
          <w:lang w:val="en-US" w:eastAsia="zh-CN"/>
        </w:rPr>
      </w:pPr>
    </w:p>
    <w:p w14:paraId="51FA7B47">
      <w:pPr>
        <w:bidi w:val="0"/>
        <w:rPr>
          <w:rFonts w:hint="default" w:ascii="Times New Roman" w:hAnsi="Times New Roman" w:cs="Times New Roman"/>
          <w:lang w:val="en-US" w:eastAsia="zh-CN"/>
        </w:rPr>
      </w:pPr>
    </w:p>
    <w:p w14:paraId="1F374887">
      <w:pPr>
        <w:rPr>
          <w:rFonts w:hint="default" w:ascii="Times New Roman" w:hAnsi="Times New Roman" w:cs="Times New Roman"/>
          <w:lang w:val="en-US" w:eastAsia="zh-CN"/>
        </w:rPr>
      </w:pPr>
    </w:p>
    <w:p w14:paraId="28496CE3">
      <w:pPr>
        <w:bidi w:val="0"/>
        <w:rPr>
          <w:rFonts w:hint="default" w:ascii="Times New Roman" w:hAnsi="Times New Roman" w:cs="Times New Roman"/>
          <w:lang w:val="en-US" w:eastAsia="zh-CN"/>
        </w:rPr>
      </w:pPr>
    </w:p>
    <w:p w14:paraId="3D998ED2">
      <w:pPr>
        <w:rPr>
          <w:rFonts w:hint="default" w:ascii="Times New Roman" w:hAnsi="Times New Roman" w:cs="Times New Roman"/>
          <w:b/>
          <w:bCs/>
        </w:rPr>
      </w:pPr>
      <w:r>
        <w:rPr>
          <w:rFonts w:hint="default" w:ascii="Times New Roman" w:hAnsi="Times New Roman" w:cs="Times New Roman"/>
          <w:b/>
          <w:bCs/>
        </w:rPr>
        <w:br w:type="page"/>
      </w:r>
    </w:p>
    <w:p w14:paraId="542FE8D9">
      <w:pPr>
        <w:pStyle w:val="6"/>
        <w:numPr>
          <w:ilvl w:val="0"/>
          <w:numId w:val="1"/>
        </w:numPr>
        <w:spacing w:line="360" w:lineRule="auto"/>
        <w:outlineLvl w:val="1"/>
        <w:rPr>
          <w:rFonts w:hint="default" w:ascii="Times New Roman" w:hAnsi="Times New Roman" w:cs="Times New Roman"/>
          <w:b/>
          <w:bCs/>
        </w:rPr>
      </w:pPr>
      <w:r>
        <w:rPr>
          <w:rFonts w:hint="default" w:ascii="Times New Roman" w:hAnsi="Times New Roman" w:cs="Times New Roman"/>
          <w:b/>
          <w:bCs/>
        </w:rPr>
        <w:t>市场供给情况</w:t>
      </w:r>
    </w:p>
    <w:p w14:paraId="30BE7434">
      <w:pPr>
        <w:numPr>
          <w:ilvl w:val="0"/>
          <w:numId w:val="8"/>
        </w:num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市场竞争程度：</w:t>
      </w:r>
    </w:p>
    <w:p w14:paraId="5705311E">
      <w:pPr>
        <w:rPr>
          <w:rFonts w:hint="default" w:ascii="Times New Roman" w:hAnsi="Times New Roman" w:cs="Times New Roman"/>
          <w:sz w:val="32"/>
          <w:szCs w:val="32"/>
        </w:rPr>
      </w:pPr>
    </w:p>
    <w:p w14:paraId="20B7AB4C">
      <w:pPr>
        <w:rPr>
          <w:rFonts w:hint="default" w:ascii="Times New Roman" w:hAnsi="Times New Roman" w:cs="Times New Roman"/>
          <w:sz w:val="32"/>
          <w:szCs w:val="32"/>
        </w:rPr>
      </w:pPr>
    </w:p>
    <w:p w14:paraId="2396A681">
      <w:pPr>
        <w:rPr>
          <w:rFonts w:hint="default" w:ascii="Times New Roman" w:hAnsi="Times New Roman" w:cs="Times New Roman"/>
        </w:rPr>
      </w:pPr>
    </w:p>
    <w:p w14:paraId="1D9B306F">
      <w:pPr>
        <w:rPr>
          <w:rFonts w:hint="default" w:ascii="Times New Roman" w:hAnsi="Times New Roman" w:cs="Times New Roman"/>
          <w:sz w:val="32"/>
          <w:szCs w:val="32"/>
        </w:rPr>
      </w:pPr>
    </w:p>
    <w:p w14:paraId="4511733C">
      <w:pPr>
        <w:rPr>
          <w:rFonts w:hint="default" w:ascii="Times New Roman" w:hAnsi="Times New Roman" w:cs="Times New Roman"/>
          <w:sz w:val="32"/>
          <w:szCs w:val="32"/>
        </w:rPr>
      </w:pPr>
    </w:p>
    <w:p w14:paraId="23001285">
      <w:pPr>
        <w:rPr>
          <w:rFonts w:hint="default" w:ascii="Times New Roman" w:hAnsi="Times New Roman" w:cs="Times New Roman"/>
          <w:sz w:val="32"/>
          <w:szCs w:val="32"/>
        </w:rPr>
      </w:pPr>
    </w:p>
    <w:p w14:paraId="22F64243">
      <w:pPr>
        <w:rPr>
          <w:rFonts w:hint="default" w:ascii="Times New Roman" w:hAnsi="Times New Roman" w:cs="Times New Roman"/>
          <w:sz w:val="32"/>
          <w:szCs w:val="32"/>
        </w:rPr>
      </w:pPr>
    </w:p>
    <w:p w14:paraId="41905C27">
      <w:pPr>
        <w:numPr>
          <w:ilvl w:val="0"/>
          <w:numId w:val="8"/>
        </w:numPr>
        <w:ind w:left="0" w:leftChars="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价格水平或价格构成：</w:t>
      </w:r>
    </w:p>
    <w:p w14:paraId="19E88569">
      <w:pPr>
        <w:rPr>
          <w:rFonts w:hint="default" w:ascii="Times New Roman" w:hAnsi="Times New Roman" w:cs="Times New Roman"/>
          <w:sz w:val="32"/>
          <w:szCs w:val="32"/>
        </w:rPr>
      </w:pPr>
    </w:p>
    <w:p w14:paraId="5C1FC44E">
      <w:pPr>
        <w:rPr>
          <w:rFonts w:hint="default" w:ascii="Times New Roman" w:hAnsi="Times New Roman" w:cs="Times New Roman"/>
          <w:sz w:val="32"/>
          <w:szCs w:val="32"/>
        </w:rPr>
      </w:pPr>
    </w:p>
    <w:p w14:paraId="2383936C">
      <w:pPr>
        <w:rPr>
          <w:rFonts w:hint="default" w:ascii="Times New Roman" w:hAnsi="Times New Roman" w:cs="Times New Roman"/>
          <w:sz w:val="32"/>
          <w:szCs w:val="32"/>
        </w:rPr>
      </w:pPr>
    </w:p>
    <w:p w14:paraId="54C00E44">
      <w:pPr>
        <w:rPr>
          <w:rFonts w:hint="default" w:ascii="Times New Roman" w:hAnsi="Times New Roman" w:cs="Times New Roman"/>
        </w:rPr>
      </w:pPr>
    </w:p>
    <w:p w14:paraId="5E0E4E89">
      <w:pPr>
        <w:rPr>
          <w:rFonts w:hint="default" w:ascii="Times New Roman" w:hAnsi="Times New Roman" w:cs="Times New Roman"/>
          <w:sz w:val="32"/>
          <w:szCs w:val="32"/>
        </w:rPr>
      </w:pPr>
    </w:p>
    <w:p w14:paraId="483F73DA">
      <w:pPr>
        <w:rPr>
          <w:rFonts w:hint="default" w:ascii="Times New Roman" w:hAnsi="Times New Roman" w:cs="Times New Roman"/>
        </w:rPr>
      </w:pPr>
    </w:p>
    <w:p w14:paraId="2263DEEF">
      <w:pPr>
        <w:rPr>
          <w:rFonts w:hint="default" w:ascii="Times New Roman" w:hAnsi="Times New Roman" w:cs="Times New Roman"/>
          <w:sz w:val="32"/>
          <w:szCs w:val="32"/>
        </w:rPr>
      </w:pPr>
    </w:p>
    <w:p w14:paraId="7EACF760">
      <w:pPr>
        <w:numPr>
          <w:ilvl w:val="0"/>
          <w:numId w:val="8"/>
        </w:numPr>
        <w:ind w:left="0" w:leftChars="0" w:firstLine="0" w:firstLineChars="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售后服务能力</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包括但不限于</w:t>
      </w:r>
      <w:r>
        <w:rPr>
          <w:rFonts w:hint="default" w:ascii="Times New Roman" w:hAnsi="Times New Roman" w:cs="Times New Roman"/>
          <w:color w:val="auto"/>
          <w:sz w:val="28"/>
          <w:szCs w:val="28"/>
          <w:lang w:val="en-US" w:eastAsia="zh-CN"/>
        </w:rPr>
        <w:t>售后服务保障措施、本项目</w:t>
      </w:r>
      <w:r>
        <w:rPr>
          <w:rFonts w:hint="default" w:ascii="Times New Roman" w:hAnsi="Times New Roman" w:eastAsia="宋体" w:cs="Times New Roman"/>
          <w:color w:val="auto"/>
          <w:sz w:val="28"/>
          <w:szCs w:val="28"/>
        </w:rPr>
        <w:t>可能涉及的运行维护、升级更新、备品备件、耗材等情况</w:t>
      </w:r>
      <w:r>
        <w:rPr>
          <w:rFonts w:hint="default" w:ascii="Times New Roman" w:hAnsi="Times New Roman" w:eastAsia="宋体" w:cs="Times New Roman"/>
          <w:color w:val="auto"/>
          <w:sz w:val="28"/>
          <w:szCs w:val="28"/>
          <w:lang w:val="en-US" w:eastAsia="zh-CN"/>
        </w:rPr>
        <w:t>）</w:t>
      </w:r>
    </w:p>
    <w:p w14:paraId="3C7D6E7D">
      <w:pPr>
        <w:rPr>
          <w:rFonts w:hint="default" w:ascii="Times New Roman" w:hAnsi="Times New Roman" w:cs="Times New Roman"/>
          <w:sz w:val="32"/>
          <w:szCs w:val="32"/>
        </w:rPr>
      </w:pPr>
    </w:p>
    <w:p w14:paraId="598923AE">
      <w:pPr>
        <w:rPr>
          <w:rFonts w:hint="default" w:ascii="Times New Roman" w:hAnsi="Times New Roman" w:cs="Times New Roman"/>
          <w:sz w:val="32"/>
          <w:szCs w:val="32"/>
        </w:rPr>
      </w:pPr>
    </w:p>
    <w:p w14:paraId="50832E0E">
      <w:pPr>
        <w:rPr>
          <w:rFonts w:hint="default" w:ascii="Times New Roman" w:hAnsi="Times New Roman" w:cs="Times New Roman"/>
        </w:rPr>
      </w:pPr>
    </w:p>
    <w:p w14:paraId="4208D01C">
      <w:pPr>
        <w:rPr>
          <w:rFonts w:hint="default" w:ascii="Times New Roman" w:hAnsi="Times New Roman" w:cs="Times New Roman"/>
          <w:sz w:val="32"/>
          <w:szCs w:val="32"/>
        </w:rPr>
      </w:pPr>
    </w:p>
    <w:p w14:paraId="23F50B1D">
      <w:pPr>
        <w:rPr>
          <w:rFonts w:hint="default" w:ascii="Times New Roman" w:hAnsi="Times New Roman" w:cs="Times New Roman"/>
          <w:sz w:val="32"/>
          <w:szCs w:val="32"/>
        </w:rPr>
      </w:pPr>
    </w:p>
    <w:p w14:paraId="542D9037">
      <w:pPr>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br w:type="page"/>
      </w:r>
    </w:p>
    <w:p w14:paraId="7CD42806">
      <w:pPr>
        <w:pStyle w:val="6"/>
        <w:numPr>
          <w:ilvl w:val="0"/>
          <w:numId w:val="1"/>
        </w:numPr>
        <w:spacing w:line="360" w:lineRule="auto"/>
        <w:outlineLvl w:val="1"/>
        <w:rPr>
          <w:rFonts w:hint="default" w:ascii="Times New Roman" w:hAnsi="Times New Roman" w:cs="Times New Roman"/>
          <w:b/>
          <w:bCs/>
          <w:lang w:val="en-US" w:eastAsia="zh-CN"/>
        </w:rPr>
      </w:pPr>
      <w:r>
        <w:rPr>
          <w:rFonts w:hint="default" w:ascii="Times New Roman" w:hAnsi="Times New Roman" w:cs="Times New Roman"/>
          <w:b/>
          <w:bCs/>
          <w:lang w:val="en-US" w:eastAsia="zh-CN"/>
        </w:rPr>
        <w:t>同类服务市场供给情况</w:t>
      </w:r>
    </w:p>
    <w:p w14:paraId="567134CE">
      <w:pPr>
        <w:pStyle w:val="6"/>
        <w:spacing w:line="360" w:lineRule="auto"/>
        <w:jc w:val="center"/>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同类服务市场供给情况表</w:t>
      </w:r>
    </w:p>
    <w:tbl>
      <w:tblPr>
        <w:tblStyle w:val="16"/>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9"/>
        <w:gridCol w:w="1595"/>
        <w:gridCol w:w="1460"/>
        <w:gridCol w:w="1886"/>
        <w:gridCol w:w="1091"/>
        <w:gridCol w:w="1156"/>
        <w:gridCol w:w="1843"/>
      </w:tblGrid>
      <w:tr w14:paraId="756BA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12" w:space="0"/>
              <w:bottom w:val="single" w:color="auto" w:sz="6" w:space="0"/>
            </w:tcBorders>
            <w:vAlign w:val="center"/>
          </w:tcPr>
          <w:p w14:paraId="18D53C8E">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序号</w:t>
            </w:r>
          </w:p>
        </w:tc>
        <w:tc>
          <w:tcPr>
            <w:tcW w:w="829" w:type="pct"/>
            <w:tcBorders>
              <w:top w:val="single" w:color="auto" w:sz="12" w:space="0"/>
              <w:bottom w:val="single" w:color="auto" w:sz="6" w:space="0"/>
            </w:tcBorders>
            <w:vAlign w:val="center"/>
          </w:tcPr>
          <w:p w14:paraId="4780C9D5">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用户单位名称</w:t>
            </w:r>
          </w:p>
        </w:tc>
        <w:tc>
          <w:tcPr>
            <w:tcW w:w="759" w:type="pct"/>
            <w:tcBorders>
              <w:top w:val="single" w:color="auto" w:sz="12" w:space="0"/>
              <w:bottom w:val="single" w:color="auto" w:sz="6" w:space="0"/>
            </w:tcBorders>
            <w:vAlign w:val="center"/>
          </w:tcPr>
          <w:p w14:paraId="32CBDDB3">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设备名称</w:t>
            </w:r>
          </w:p>
        </w:tc>
        <w:tc>
          <w:tcPr>
            <w:tcW w:w="980" w:type="pct"/>
            <w:tcBorders>
              <w:top w:val="single" w:color="auto" w:sz="12" w:space="0"/>
              <w:bottom w:val="single" w:color="auto" w:sz="6" w:space="0"/>
            </w:tcBorders>
            <w:vAlign w:val="center"/>
          </w:tcPr>
          <w:p w14:paraId="383779D3">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设备品牌、型号</w:t>
            </w:r>
          </w:p>
        </w:tc>
        <w:tc>
          <w:tcPr>
            <w:tcW w:w="567" w:type="pct"/>
            <w:tcBorders>
              <w:top w:val="single" w:color="auto" w:sz="12" w:space="0"/>
              <w:bottom w:val="single" w:color="auto" w:sz="6" w:space="0"/>
            </w:tcBorders>
            <w:vAlign w:val="center"/>
          </w:tcPr>
          <w:p w14:paraId="5204F664">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成交单价</w:t>
            </w:r>
          </w:p>
        </w:tc>
        <w:tc>
          <w:tcPr>
            <w:tcW w:w="601" w:type="pct"/>
            <w:tcBorders>
              <w:top w:val="single" w:color="auto" w:sz="12" w:space="0"/>
              <w:bottom w:val="single" w:color="auto" w:sz="6" w:space="0"/>
            </w:tcBorders>
            <w:vAlign w:val="center"/>
          </w:tcPr>
          <w:p w14:paraId="236D366B">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签约日期</w:t>
            </w:r>
          </w:p>
        </w:tc>
        <w:tc>
          <w:tcPr>
            <w:tcW w:w="958" w:type="pct"/>
            <w:tcBorders>
              <w:top w:val="single" w:color="auto" w:sz="12" w:space="0"/>
              <w:bottom w:val="single" w:color="auto" w:sz="6" w:space="0"/>
            </w:tcBorders>
            <w:vAlign w:val="center"/>
          </w:tcPr>
          <w:p w14:paraId="2FCD636A">
            <w:pPr>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中标信息</w:t>
            </w:r>
          </w:p>
        </w:tc>
      </w:tr>
      <w:tr w14:paraId="46A84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53EF44D2">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1D3012DE">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8509BA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27710B33">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3B676749">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36C764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1A6F9B5F">
            <w:pPr>
              <w:spacing w:line="360" w:lineRule="auto"/>
              <w:jc w:val="center"/>
              <w:rPr>
                <w:rFonts w:hint="default" w:ascii="Times New Roman" w:hAnsi="Times New Roman" w:eastAsia="宋体" w:cs="Times New Roman"/>
                <w:color w:val="000000"/>
                <w:sz w:val="21"/>
                <w:szCs w:val="21"/>
              </w:rPr>
            </w:pPr>
          </w:p>
        </w:tc>
      </w:tr>
      <w:tr w14:paraId="79693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0B12F1F4">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0D8C7BF">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4773EDBC">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5742F2C">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E21CDF">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154277B7">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31F75AF5">
            <w:pPr>
              <w:spacing w:line="360" w:lineRule="auto"/>
              <w:jc w:val="center"/>
              <w:rPr>
                <w:rFonts w:hint="default" w:ascii="Times New Roman" w:hAnsi="Times New Roman" w:eastAsia="宋体" w:cs="Times New Roman"/>
                <w:color w:val="000000"/>
                <w:sz w:val="21"/>
                <w:szCs w:val="21"/>
              </w:rPr>
            </w:pPr>
          </w:p>
        </w:tc>
      </w:tr>
      <w:tr w14:paraId="71808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100D899B">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7264B208">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1C0EDBFD">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011A2ECA">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5C84D857">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4819F7F">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5BD0BA1B">
            <w:pPr>
              <w:spacing w:line="360" w:lineRule="auto"/>
              <w:jc w:val="center"/>
              <w:rPr>
                <w:rFonts w:hint="default" w:ascii="Times New Roman" w:hAnsi="Times New Roman" w:eastAsia="宋体" w:cs="Times New Roman"/>
                <w:color w:val="000000"/>
                <w:sz w:val="21"/>
                <w:szCs w:val="21"/>
              </w:rPr>
            </w:pPr>
          </w:p>
        </w:tc>
      </w:tr>
      <w:tr w14:paraId="125591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37CDC13A">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6B7AA13D">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5A8892D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4475979F">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22854F0A">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6E4688F9">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301ACF9">
            <w:pPr>
              <w:spacing w:line="360" w:lineRule="auto"/>
              <w:jc w:val="center"/>
              <w:rPr>
                <w:rFonts w:hint="default" w:ascii="Times New Roman" w:hAnsi="Times New Roman" w:eastAsia="宋体" w:cs="Times New Roman"/>
                <w:color w:val="000000"/>
                <w:sz w:val="21"/>
                <w:szCs w:val="21"/>
              </w:rPr>
            </w:pPr>
          </w:p>
        </w:tc>
      </w:tr>
      <w:tr w14:paraId="3040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22097309">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6" w:space="0"/>
            </w:tcBorders>
            <w:vAlign w:val="center"/>
          </w:tcPr>
          <w:p w14:paraId="5F8EF742">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6" w:space="0"/>
            </w:tcBorders>
            <w:vAlign w:val="center"/>
          </w:tcPr>
          <w:p w14:paraId="0AB09AC3">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6" w:space="0"/>
            </w:tcBorders>
            <w:vAlign w:val="center"/>
          </w:tcPr>
          <w:p w14:paraId="342DE104">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6" w:space="0"/>
            </w:tcBorders>
            <w:vAlign w:val="center"/>
          </w:tcPr>
          <w:p w14:paraId="4282296E">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6" w:space="0"/>
            </w:tcBorders>
            <w:vAlign w:val="center"/>
          </w:tcPr>
          <w:p w14:paraId="5F1E1671">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6" w:space="0"/>
            </w:tcBorders>
            <w:vAlign w:val="center"/>
          </w:tcPr>
          <w:p w14:paraId="204FCB8A">
            <w:pPr>
              <w:spacing w:line="360" w:lineRule="auto"/>
              <w:jc w:val="center"/>
              <w:rPr>
                <w:rFonts w:hint="default" w:ascii="Times New Roman" w:hAnsi="Times New Roman" w:eastAsia="宋体" w:cs="Times New Roman"/>
                <w:color w:val="000000"/>
                <w:sz w:val="21"/>
                <w:szCs w:val="21"/>
              </w:rPr>
            </w:pPr>
          </w:p>
        </w:tc>
      </w:tr>
      <w:tr w14:paraId="5083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12" w:space="0"/>
            </w:tcBorders>
            <w:vAlign w:val="center"/>
          </w:tcPr>
          <w:p w14:paraId="6085C67C">
            <w:pPr>
              <w:spacing w:line="360" w:lineRule="auto"/>
              <w:jc w:val="center"/>
              <w:rPr>
                <w:rFonts w:hint="default" w:ascii="Times New Roman" w:hAnsi="Times New Roman" w:eastAsia="宋体" w:cs="Times New Roman"/>
                <w:color w:val="000000"/>
                <w:sz w:val="21"/>
                <w:szCs w:val="21"/>
              </w:rPr>
            </w:pPr>
          </w:p>
        </w:tc>
        <w:tc>
          <w:tcPr>
            <w:tcW w:w="829" w:type="pct"/>
            <w:tcBorders>
              <w:top w:val="single" w:color="auto" w:sz="6" w:space="0"/>
              <w:bottom w:val="single" w:color="auto" w:sz="12" w:space="0"/>
            </w:tcBorders>
            <w:vAlign w:val="center"/>
          </w:tcPr>
          <w:p w14:paraId="071C5F36">
            <w:pPr>
              <w:spacing w:line="360" w:lineRule="auto"/>
              <w:jc w:val="center"/>
              <w:rPr>
                <w:rFonts w:hint="default" w:ascii="Times New Roman" w:hAnsi="Times New Roman" w:eastAsia="宋体" w:cs="Times New Roman"/>
                <w:color w:val="000000"/>
                <w:sz w:val="21"/>
                <w:szCs w:val="21"/>
              </w:rPr>
            </w:pPr>
          </w:p>
        </w:tc>
        <w:tc>
          <w:tcPr>
            <w:tcW w:w="759" w:type="pct"/>
            <w:tcBorders>
              <w:top w:val="single" w:color="auto" w:sz="6" w:space="0"/>
              <w:bottom w:val="single" w:color="auto" w:sz="12" w:space="0"/>
            </w:tcBorders>
            <w:vAlign w:val="center"/>
          </w:tcPr>
          <w:p w14:paraId="667D5E20">
            <w:pPr>
              <w:spacing w:line="360" w:lineRule="auto"/>
              <w:jc w:val="center"/>
              <w:rPr>
                <w:rFonts w:hint="default" w:ascii="Times New Roman" w:hAnsi="Times New Roman" w:eastAsia="宋体" w:cs="Times New Roman"/>
                <w:color w:val="000000"/>
                <w:sz w:val="21"/>
                <w:szCs w:val="21"/>
              </w:rPr>
            </w:pPr>
          </w:p>
        </w:tc>
        <w:tc>
          <w:tcPr>
            <w:tcW w:w="980" w:type="pct"/>
            <w:tcBorders>
              <w:top w:val="single" w:color="auto" w:sz="6" w:space="0"/>
              <w:bottom w:val="single" w:color="auto" w:sz="12" w:space="0"/>
            </w:tcBorders>
            <w:vAlign w:val="center"/>
          </w:tcPr>
          <w:p w14:paraId="7290E4B6">
            <w:pPr>
              <w:spacing w:line="360" w:lineRule="auto"/>
              <w:jc w:val="center"/>
              <w:rPr>
                <w:rFonts w:hint="default" w:ascii="Times New Roman" w:hAnsi="Times New Roman" w:eastAsia="宋体" w:cs="Times New Roman"/>
                <w:color w:val="000000"/>
                <w:sz w:val="21"/>
                <w:szCs w:val="21"/>
              </w:rPr>
            </w:pPr>
          </w:p>
        </w:tc>
        <w:tc>
          <w:tcPr>
            <w:tcW w:w="567" w:type="pct"/>
            <w:tcBorders>
              <w:top w:val="single" w:color="auto" w:sz="6" w:space="0"/>
              <w:bottom w:val="single" w:color="auto" w:sz="12" w:space="0"/>
            </w:tcBorders>
            <w:vAlign w:val="center"/>
          </w:tcPr>
          <w:p w14:paraId="62864642">
            <w:pPr>
              <w:spacing w:line="360" w:lineRule="auto"/>
              <w:jc w:val="center"/>
              <w:rPr>
                <w:rFonts w:hint="default" w:ascii="Times New Roman" w:hAnsi="Times New Roman" w:eastAsia="宋体" w:cs="Times New Roman"/>
                <w:color w:val="000000"/>
                <w:sz w:val="21"/>
                <w:szCs w:val="21"/>
              </w:rPr>
            </w:pPr>
          </w:p>
        </w:tc>
        <w:tc>
          <w:tcPr>
            <w:tcW w:w="601" w:type="pct"/>
            <w:tcBorders>
              <w:top w:val="single" w:color="auto" w:sz="6" w:space="0"/>
              <w:bottom w:val="single" w:color="auto" w:sz="12" w:space="0"/>
            </w:tcBorders>
            <w:vAlign w:val="center"/>
          </w:tcPr>
          <w:p w14:paraId="3BA31A52">
            <w:pPr>
              <w:spacing w:line="360" w:lineRule="auto"/>
              <w:jc w:val="center"/>
              <w:rPr>
                <w:rFonts w:hint="default" w:ascii="Times New Roman" w:hAnsi="Times New Roman" w:eastAsia="宋体" w:cs="Times New Roman"/>
                <w:color w:val="000000"/>
                <w:sz w:val="21"/>
                <w:szCs w:val="21"/>
              </w:rPr>
            </w:pPr>
          </w:p>
        </w:tc>
        <w:tc>
          <w:tcPr>
            <w:tcW w:w="958" w:type="pct"/>
            <w:tcBorders>
              <w:top w:val="single" w:color="auto" w:sz="6" w:space="0"/>
              <w:bottom w:val="single" w:color="auto" w:sz="12" w:space="0"/>
            </w:tcBorders>
            <w:vAlign w:val="center"/>
          </w:tcPr>
          <w:p w14:paraId="7B358D88">
            <w:pPr>
              <w:spacing w:line="360" w:lineRule="auto"/>
              <w:jc w:val="center"/>
              <w:rPr>
                <w:rFonts w:hint="default" w:ascii="Times New Roman" w:hAnsi="Times New Roman" w:eastAsia="宋体" w:cs="Times New Roman"/>
                <w:color w:val="000000"/>
                <w:sz w:val="21"/>
                <w:szCs w:val="21"/>
              </w:rPr>
            </w:pPr>
          </w:p>
        </w:tc>
      </w:tr>
    </w:tbl>
    <w:p w14:paraId="4A2EA57E">
      <w:pPr>
        <w:spacing w:line="360" w:lineRule="auto"/>
        <w:rPr>
          <w:rFonts w:hint="default" w:ascii="Times New Roman" w:hAnsi="Times New Roman" w:cs="Times New Roman"/>
          <w:b/>
          <w:bCs/>
          <w:sz w:val="24"/>
          <w:szCs w:val="32"/>
        </w:rPr>
      </w:pPr>
      <w:r>
        <w:rPr>
          <w:rFonts w:hint="default" w:ascii="Times New Roman" w:hAnsi="Times New Roman" w:cs="Times New Roman"/>
          <w:b/>
          <w:bCs/>
          <w:sz w:val="24"/>
          <w:szCs w:val="32"/>
        </w:rPr>
        <w:t>注：1.数据来源渠道可以提供相关查询网站，如为同行交流或购买第三方数据或其他方式获得的，注明情况。供应商应针对本次采购项目提供目前同类服务市场供给情况，可附上相关佐证材料。</w:t>
      </w:r>
    </w:p>
    <w:p w14:paraId="0B2BB576">
      <w:pPr>
        <w:rPr>
          <w:rFonts w:hint="default" w:ascii="Times New Roman" w:hAnsi="Times New Roman" w:cs="Times New Roman"/>
        </w:rPr>
      </w:pPr>
      <w:r>
        <w:rPr>
          <w:rFonts w:hint="default" w:ascii="Times New Roman" w:hAnsi="Times New Roman" w:cs="Times New Roman"/>
          <w:b/>
          <w:bCs/>
          <w:sz w:val="24"/>
          <w:szCs w:val="32"/>
        </w:rPr>
        <w:t>2.如涉及单位按实际数量结算的服务内容，请标明单价金额。</w:t>
      </w:r>
    </w:p>
    <w:p w14:paraId="0CBE775A">
      <w:pPr>
        <w:rPr>
          <w:rFonts w:hint="default" w:ascii="Times New Roman" w:hAnsi="Times New Roman" w:cs="Times New Roman"/>
        </w:rPr>
      </w:pPr>
    </w:p>
    <w:bookmarkEnd w:id="1"/>
    <w:bookmarkEnd w:id="2"/>
    <w:bookmarkEnd w:id="3"/>
    <w:bookmarkEnd w:id="4"/>
    <w:bookmarkEnd w:id="5"/>
    <w:bookmarkEnd w:id="6"/>
    <w:bookmarkEnd w:id="7"/>
    <w:bookmarkEnd w:id="8"/>
    <w:bookmarkEnd w:id="9"/>
    <w:bookmarkEnd w:id="10"/>
    <w:bookmarkEnd w:id="11"/>
    <w:bookmarkEnd w:id="12"/>
    <w:p w14:paraId="684CF5F2">
      <w:pPr>
        <w:widowControl/>
        <w:jc w:val="left"/>
        <w:rPr>
          <w:rFonts w:hint="default" w:ascii="Times New Roman" w:hAnsi="Times New Roman" w:cs="Times New Roman"/>
          <w:b/>
          <w:bCs/>
          <w:sz w:val="24"/>
          <w:lang w:val="en-US" w:eastAsia="zh-CN"/>
        </w:rPr>
      </w:pPr>
    </w:p>
    <w:sectPr>
      <w:headerReference r:id="rId3" w:type="default"/>
      <w:footerReference r:id="rId4" w:type="default"/>
      <w:footerReference r:id="rId5" w:type="even"/>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37A6">
    <w:pPr>
      <w:pStyle w:val="12"/>
      <w:framePr w:wrap="around" w:vAnchor="text" w:hAnchor="margin" w:xAlign="center" w:y="1"/>
      <w:rPr>
        <w:rStyle w:val="19"/>
        <w:rFonts w:ascii="宋体" w:hAnsi="宋体" w:cs="宋体"/>
      </w:rPr>
    </w:pPr>
    <w:r>
      <w:rPr>
        <w:rFonts w:hint="eastAsia" w:ascii="宋体" w:hAnsi="宋体" w:cs="宋体"/>
      </w:rPr>
      <w:fldChar w:fldCharType="begin"/>
    </w:r>
    <w:r>
      <w:rPr>
        <w:rStyle w:val="19"/>
        <w:rFonts w:hint="eastAsia" w:ascii="宋体" w:hAnsi="宋体" w:cs="宋体"/>
      </w:rPr>
      <w:instrText xml:space="preserve">PAGE  </w:instrText>
    </w:r>
    <w:r>
      <w:rPr>
        <w:rFonts w:hint="eastAsia" w:ascii="宋体" w:hAnsi="宋体" w:cs="宋体"/>
      </w:rPr>
      <w:fldChar w:fldCharType="separate"/>
    </w:r>
    <w:r>
      <w:rPr>
        <w:rStyle w:val="19"/>
        <w:rFonts w:ascii="宋体" w:hAnsi="宋体" w:cs="宋体"/>
      </w:rPr>
      <w:t>2</w:t>
    </w:r>
    <w:r>
      <w:rPr>
        <w:rFonts w:hint="eastAsia" w:ascii="宋体" w:hAnsi="宋体" w:cs="宋体"/>
      </w:rPr>
      <w:fldChar w:fldCharType="end"/>
    </w:r>
  </w:p>
  <w:p w14:paraId="06127CCD">
    <w:pPr>
      <w:pStyle w:val="12"/>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92D2">
    <w:pPr>
      <w:pStyle w:val="12"/>
      <w:framePr w:wrap="around" w:vAnchor="text" w:hAnchor="margin" w:xAlign="center" w:y="1"/>
      <w:rPr>
        <w:rStyle w:val="19"/>
      </w:rPr>
    </w:pPr>
    <w:r>
      <w:fldChar w:fldCharType="begin"/>
    </w:r>
    <w:r>
      <w:rPr>
        <w:rStyle w:val="19"/>
      </w:rPr>
      <w:instrText xml:space="preserve">PAGE  </w:instrText>
    </w:r>
    <w:r>
      <w:fldChar w:fldCharType="end"/>
    </w:r>
  </w:p>
  <w:p w14:paraId="14285AD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291E">
    <w:pPr>
      <w:pStyle w:val="13"/>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0EA17"/>
    <w:multiLevelType w:val="singleLevel"/>
    <w:tmpl w:val="D830EA17"/>
    <w:lvl w:ilvl="0" w:tentative="0">
      <w:start w:val="1"/>
      <w:numFmt w:val="chineseCounting"/>
      <w:suff w:val="nothing"/>
      <w:lvlText w:val="%1、"/>
      <w:lvlJc w:val="left"/>
      <w:rPr>
        <w:rFonts w:hint="eastAsia"/>
      </w:rPr>
    </w:lvl>
  </w:abstractNum>
  <w:abstractNum w:abstractNumId="1">
    <w:nsid w:val="F2ABC75D"/>
    <w:multiLevelType w:val="singleLevel"/>
    <w:tmpl w:val="F2ABC75D"/>
    <w:lvl w:ilvl="0" w:tentative="0">
      <w:start w:val="1"/>
      <w:numFmt w:val="decimal"/>
      <w:suff w:val="nothing"/>
      <w:lvlText w:val="%1、"/>
      <w:lvlJc w:val="left"/>
      <w:pPr>
        <w:ind w:left="0" w:leftChars="0" w:firstLine="0" w:firstLineChars="0"/>
      </w:pPr>
    </w:lvl>
  </w:abstractNum>
  <w:abstractNum w:abstractNumId="2">
    <w:nsid w:val="0A1D785A"/>
    <w:multiLevelType w:val="singleLevel"/>
    <w:tmpl w:val="0A1D785A"/>
    <w:lvl w:ilvl="0" w:tentative="0">
      <w:start w:val="1"/>
      <w:numFmt w:val="decimal"/>
      <w:suff w:val="nothing"/>
      <w:lvlText w:val="%1、"/>
      <w:lvlJc w:val="left"/>
      <w:pPr>
        <w:ind w:left="0" w:leftChars="0" w:firstLine="410" w:firstLineChars="0"/>
      </w:pPr>
    </w:lvl>
  </w:abstractNum>
  <w:abstractNum w:abstractNumId="3">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341B5875"/>
    <w:multiLevelType w:val="singleLevel"/>
    <w:tmpl w:val="341B5875"/>
    <w:lvl w:ilvl="0" w:tentative="0">
      <w:start w:val="1"/>
      <w:numFmt w:val="chineseCounting"/>
      <w:suff w:val="nothing"/>
      <w:lvlText w:val="%1、"/>
      <w:lvlJc w:val="left"/>
      <w:rPr>
        <w:rFonts w:hint="eastAsia"/>
      </w:rPr>
    </w:lvl>
  </w:abstractNum>
  <w:abstractNum w:abstractNumId="5">
    <w:nsid w:val="601B5B43"/>
    <w:multiLevelType w:val="singleLevel"/>
    <w:tmpl w:val="601B5B43"/>
    <w:lvl w:ilvl="0" w:tentative="0">
      <w:start w:val="1"/>
      <w:numFmt w:val="decimal"/>
      <w:lvlText w:val="%1"/>
      <w:lvlJc w:val="left"/>
      <w:pPr>
        <w:tabs>
          <w:tab w:val="left" w:pos="420"/>
        </w:tabs>
        <w:ind w:left="425" w:leftChars="0" w:hanging="425" w:firstLineChars="0"/>
      </w:pPr>
      <w:rPr>
        <w:rFonts w:hint="default"/>
      </w:rPr>
    </w:lvl>
  </w:abstractNum>
  <w:abstractNum w:abstractNumId="6">
    <w:nsid w:val="722A7A5F"/>
    <w:multiLevelType w:val="multilevel"/>
    <w:tmpl w:val="722A7A5F"/>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7634B5C"/>
    <w:multiLevelType w:val="singleLevel"/>
    <w:tmpl w:val="77634B5C"/>
    <w:lvl w:ilvl="0" w:tentative="0">
      <w:start w:val="1"/>
      <w:numFmt w:val="decimal"/>
      <w:suff w:val="nothing"/>
      <w:lvlText w:val="%1、"/>
      <w:lvlJc w:val="left"/>
      <w:pPr>
        <w:ind w:left="0" w:leftChars="0" w:firstLine="0" w:firstLineChars="0"/>
      </w:p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DdhZjc2YWUxMzQ0NTg2OTkxODg0YzRlMTMyNDUifQ=="/>
  </w:docVars>
  <w:rsids>
    <w:rsidRoot w:val="763020FC"/>
    <w:rsid w:val="00015BD5"/>
    <w:rsid w:val="00037201"/>
    <w:rsid w:val="000B0C57"/>
    <w:rsid w:val="000B44B2"/>
    <w:rsid w:val="000C18F0"/>
    <w:rsid w:val="000E3731"/>
    <w:rsid w:val="000E507D"/>
    <w:rsid w:val="00114A9A"/>
    <w:rsid w:val="0012358D"/>
    <w:rsid w:val="001540FD"/>
    <w:rsid w:val="00195005"/>
    <w:rsid w:val="001C6FC0"/>
    <w:rsid w:val="001E4D38"/>
    <w:rsid w:val="002331BA"/>
    <w:rsid w:val="0026200C"/>
    <w:rsid w:val="0029550D"/>
    <w:rsid w:val="002B5B26"/>
    <w:rsid w:val="002B661D"/>
    <w:rsid w:val="002E6A74"/>
    <w:rsid w:val="003379B3"/>
    <w:rsid w:val="00352D0D"/>
    <w:rsid w:val="003616A2"/>
    <w:rsid w:val="004001D4"/>
    <w:rsid w:val="00403307"/>
    <w:rsid w:val="00444E57"/>
    <w:rsid w:val="004877E5"/>
    <w:rsid w:val="004E3F7B"/>
    <w:rsid w:val="004E74DC"/>
    <w:rsid w:val="004F369A"/>
    <w:rsid w:val="00541919"/>
    <w:rsid w:val="005872A3"/>
    <w:rsid w:val="005E4275"/>
    <w:rsid w:val="00635AC0"/>
    <w:rsid w:val="00661DD4"/>
    <w:rsid w:val="00667699"/>
    <w:rsid w:val="00675EF5"/>
    <w:rsid w:val="006A517B"/>
    <w:rsid w:val="006B1885"/>
    <w:rsid w:val="007A2B70"/>
    <w:rsid w:val="007A323A"/>
    <w:rsid w:val="007A72C9"/>
    <w:rsid w:val="007C67C0"/>
    <w:rsid w:val="007D189D"/>
    <w:rsid w:val="007E7109"/>
    <w:rsid w:val="00812F6F"/>
    <w:rsid w:val="008620C5"/>
    <w:rsid w:val="0088402B"/>
    <w:rsid w:val="00886DA6"/>
    <w:rsid w:val="0089165A"/>
    <w:rsid w:val="008B0C5A"/>
    <w:rsid w:val="008C74C3"/>
    <w:rsid w:val="0092606E"/>
    <w:rsid w:val="00954082"/>
    <w:rsid w:val="009742FF"/>
    <w:rsid w:val="0099232D"/>
    <w:rsid w:val="009B6734"/>
    <w:rsid w:val="009C5BBD"/>
    <w:rsid w:val="009D1BE0"/>
    <w:rsid w:val="00A12768"/>
    <w:rsid w:val="00A24B8E"/>
    <w:rsid w:val="00A47320"/>
    <w:rsid w:val="00A539BA"/>
    <w:rsid w:val="00AB0A24"/>
    <w:rsid w:val="00AB2284"/>
    <w:rsid w:val="00B1771E"/>
    <w:rsid w:val="00C627A2"/>
    <w:rsid w:val="00CA104F"/>
    <w:rsid w:val="00CB2D3E"/>
    <w:rsid w:val="00CD1D52"/>
    <w:rsid w:val="00CF151C"/>
    <w:rsid w:val="00CF5DB5"/>
    <w:rsid w:val="00CF6B02"/>
    <w:rsid w:val="00D46135"/>
    <w:rsid w:val="00DB2F31"/>
    <w:rsid w:val="00DC3732"/>
    <w:rsid w:val="00E14D3D"/>
    <w:rsid w:val="00E640B5"/>
    <w:rsid w:val="00EF7DC8"/>
    <w:rsid w:val="00F47051"/>
    <w:rsid w:val="00F47491"/>
    <w:rsid w:val="00F55CE2"/>
    <w:rsid w:val="00F651EB"/>
    <w:rsid w:val="00F74DF1"/>
    <w:rsid w:val="00F91557"/>
    <w:rsid w:val="00F943A7"/>
    <w:rsid w:val="00FE3149"/>
    <w:rsid w:val="01494A14"/>
    <w:rsid w:val="017D1D32"/>
    <w:rsid w:val="01822782"/>
    <w:rsid w:val="01C04E49"/>
    <w:rsid w:val="02FD1195"/>
    <w:rsid w:val="034026E5"/>
    <w:rsid w:val="03E70DB3"/>
    <w:rsid w:val="045A1585"/>
    <w:rsid w:val="0543263C"/>
    <w:rsid w:val="05926AFC"/>
    <w:rsid w:val="05EE21A6"/>
    <w:rsid w:val="0639519A"/>
    <w:rsid w:val="064A387B"/>
    <w:rsid w:val="065B2121"/>
    <w:rsid w:val="06954AF6"/>
    <w:rsid w:val="06B56F46"/>
    <w:rsid w:val="07911761"/>
    <w:rsid w:val="080626C2"/>
    <w:rsid w:val="09AF4121"/>
    <w:rsid w:val="0A8B6097"/>
    <w:rsid w:val="0A9357F1"/>
    <w:rsid w:val="0AB6328D"/>
    <w:rsid w:val="0B2226D0"/>
    <w:rsid w:val="0B6131F9"/>
    <w:rsid w:val="0BF26547"/>
    <w:rsid w:val="0D4C612B"/>
    <w:rsid w:val="0E590AFF"/>
    <w:rsid w:val="0F263529"/>
    <w:rsid w:val="0FA10C83"/>
    <w:rsid w:val="10113A4B"/>
    <w:rsid w:val="10C761F4"/>
    <w:rsid w:val="12137217"/>
    <w:rsid w:val="1271712D"/>
    <w:rsid w:val="12DC725D"/>
    <w:rsid w:val="131D2347"/>
    <w:rsid w:val="136A2C50"/>
    <w:rsid w:val="13CC3B21"/>
    <w:rsid w:val="14733F9D"/>
    <w:rsid w:val="14BE790E"/>
    <w:rsid w:val="14EC7061"/>
    <w:rsid w:val="155B33AF"/>
    <w:rsid w:val="1612206C"/>
    <w:rsid w:val="16B32D77"/>
    <w:rsid w:val="181810E3"/>
    <w:rsid w:val="18422604"/>
    <w:rsid w:val="184E2EA9"/>
    <w:rsid w:val="19223AE9"/>
    <w:rsid w:val="19E94B0B"/>
    <w:rsid w:val="19FB0ACF"/>
    <w:rsid w:val="1A58651E"/>
    <w:rsid w:val="1B9B4505"/>
    <w:rsid w:val="1BED0AD9"/>
    <w:rsid w:val="1C3309D3"/>
    <w:rsid w:val="1C7554C7"/>
    <w:rsid w:val="1CC7757C"/>
    <w:rsid w:val="1D44297A"/>
    <w:rsid w:val="1D7A45EE"/>
    <w:rsid w:val="1D90574D"/>
    <w:rsid w:val="1F584FBC"/>
    <w:rsid w:val="1F592A67"/>
    <w:rsid w:val="1FC3227C"/>
    <w:rsid w:val="202A5363"/>
    <w:rsid w:val="20F85F56"/>
    <w:rsid w:val="21374CD0"/>
    <w:rsid w:val="21C66054"/>
    <w:rsid w:val="22350AE4"/>
    <w:rsid w:val="22C81958"/>
    <w:rsid w:val="22FD1499"/>
    <w:rsid w:val="23A27EF0"/>
    <w:rsid w:val="23F549CE"/>
    <w:rsid w:val="243472A5"/>
    <w:rsid w:val="24C04FDC"/>
    <w:rsid w:val="24DD793C"/>
    <w:rsid w:val="24EA02AB"/>
    <w:rsid w:val="25352820"/>
    <w:rsid w:val="25357778"/>
    <w:rsid w:val="25CB1E8B"/>
    <w:rsid w:val="260971C8"/>
    <w:rsid w:val="26A42FA4"/>
    <w:rsid w:val="279F35CF"/>
    <w:rsid w:val="27A961FC"/>
    <w:rsid w:val="27B22F47"/>
    <w:rsid w:val="28EF4FD6"/>
    <w:rsid w:val="290A3A58"/>
    <w:rsid w:val="296323DA"/>
    <w:rsid w:val="29882343"/>
    <w:rsid w:val="2AB949A8"/>
    <w:rsid w:val="2AFA28CA"/>
    <w:rsid w:val="2B7F799F"/>
    <w:rsid w:val="2BE85BF2"/>
    <w:rsid w:val="2D3E1AC3"/>
    <w:rsid w:val="2D4D7629"/>
    <w:rsid w:val="3039485F"/>
    <w:rsid w:val="308275EA"/>
    <w:rsid w:val="30B06649"/>
    <w:rsid w:val="31C76038"/>
    <w:rsid w:val="31C961EB"/>
    <w:rsid w:val="31E96DF5"/>
    <w:rsid w:val="322744DF"/>
    <w:rsid w:val="322A618B"/>
    <w:rsid w:val="329B3CF0"/>
    <w:rsid w:val="333A6EA8"/>
    <w:rsid w:val="34060532"/>
    <w:rsid w:val="350B338A"/>
    <w:rsid w:val="35442416"/>
    <w:rsid w:val="3586192A"/>
    <w:rsid w:val="35BC30C1"/>
    <w:rsid w:val="36312C83"/>
    <w:rsid w:val="363C648D"/>
    <w:rsid w:val="37645E40"/>
    <w:rsid w:val="389425B0"/>
    <w:rsid w:val="38AF73EA"/>
    <w:rsid w:val="38C84008"/>
    <w:rsid w:val="3AC54327"/>
    <w:rsid w:val="3B5F50F7"/>
    <w:rsid w:val="3B93794A"/>
    <w:rsid w:val="3C7544A7"/>
    <w:rsid w:val="3CFD6976"/>
    <w:rsid w:val="3D3302BA"/>
    <w:rsid w:val="3E506F79"/>
    <w:rsid w:val="3E5720B6"/>
    <w:rsid w:val="3E6B2591"/>
    <w:rsid w:val="3F1A5EE5"/>
    <w:rsid w:val="3FA4757D"/>
    <w:rsid w:val="3FA75717"/>
    <w:rsid w:val="40A84F10"/>
    <w:rsid w:val="415B5BEB"/>
    <w:rsid w:val="423050F8"/>
    <w:rsid w:val="42C71C45"/>
    <w:rsid w:val="443F77BC"/>
    <w:rsid w:val="444011DC"/>
    <w:rsid w:val="449556E6"/>
    <w:rsid w:val="44EF280C"/>
    <w:rsid w:val="457E36C4"/>
    <w:rsid w:val="46CC7CBB"/>
    <w:rsid w:val="46F54B62"/>
    <w:rsid w:val="471054F8"/>
    <w:rsid w:val="47881532"/>
    <w:rsid w:val="49957F36"/>
    <w:rsid w:val="4A17094B"/>
    <w:rsid w:val="4B72052F"/>
    <w:rsid w:val="4BE24953"/>
    <w:rsid w:val="4C0A69B9"/>
    <w:rsid w:val="4CAF7561"/>
    <w:rsid w:val="4D276CB1"/>
    <w:rsid w:val="4D5D6FBD"/>
    <w:rsid w:val="4FED5F2A"/>
    <w:rsid w:val="506B7C43"/>
    <w:rsid w:val="50AF18DD"/>
    <w:rsid w:val="50BC224C"/>
    <w:rsid w:val="51225138"/>
    <w:rsid w:val="52931489"/>
    <w:rsid w:val="52B0326A"/>
    <w:rsid w:val="52C5188C"/>
    <w:rsid w:val="5406235E"/>
    <w:rsid w:val="5458228C"/>
    <w:rsid w:val="54994D7E"/>
    <w:rsid w:val="54AD2D65"/>
    <w:rsid w:val="556F786B"/>
    <w:rsid w:val="55C91693"/>
    <w:rsid w:val="568040B6"/>
    <w:rsid w:val="56E9366F"/>
    <w:rsid w:val="58AB6E2E"/>
    <w:rsid w:val="594F0101"/>
    <w:rsid w:val="59ED16BE"/>
    <w:rsid w:val="5A3F0176"/>
    <w:rsid w:val="5AD52888"/>
    <w:rsid w:val="5B280C0A"/>
    <w:rsid w:val="5DAB78D0"/>
    <w:rsid w:val="5F0D5145"/>
    <w:rsid w:val="5F812FDF"/>
    <w:rsid w:val="5FE01AB3"/>
    <w:rsid w:val="617972DC"/>
    <w:rsid w:val="62C2470D"/>
    <w:rsid w:val="62DE6052"/>
    <w:rsid w:val="63220635"/>
    <w:rsid w:val="64B10548"/>
    <w:rsid w:val="64BB489D"/>
    <w:rsid w:val="64C213FB"/>
    <w:rsid w:val="64FE29DC"/>
    <w:rsid w:val="657D7DA4"/>
    <w:rsid w:val="65CC6636"/>
    <w:rsid w:val="660758C0"/>
    <w:rsid w:val="660E4EA0"/>
    <w:rsid w:val="67275669"/>
    <w:rsid w:val="67A96C2F"/>
    <w:rsid w:val="67F32B6A"/>
    <w:rsid w:val="684626D0"/>
    <w:rsid w:val="68BC0BE4"/>
    <w:rsid w:val="68C161FA"/>
    <w:rsid w:val="6994551B"/>
    <w:rsid w:val="69F148BD"/>
    <w:rsid w:val="6AF84277"/>
    <w:rsid w:val="6B362ECF"/>
    <w:rsid w:val="6B521B9B"/>
    <w:rsid w:val="6C215637"/>
    <w:rsid w:val="6C250517"/>
    <w:rsid w:val="6C661592"/>
    <w:rsid w:val="6CEF6790"/>
    <w:rsid w:val="6D763A57"/>
    <w:rsid w:val="6DEA49CC"/>
    <w:rsid w:val="6E9A12BD"/>
    <w:rsid w:val="6EDB7E4B"/>
    <w:rsid w:val="6FE94F87"/>
    <w:rsid w:val="70253512"/>
    <w:rsid w:val="717E112C"/>
    <w:rsid w:val="71BC7EA6"/>
    <w:rsid w:val="71CD20B4"/>
    <w:rsid w:val="71EF3DD8"/>
    <w:rsid w:val="7329331A"/>
    <w:rsid w:val="740B2A1F"/>
    <w:rsid w:val="749A119E"/>
    <w:rsid w:val="74FD05BA"/>
    <w:rsid w:val="759E39C0"/>
    <w:rsid w:val="75CD4430"/>
    <w:rsid w:val="75CD61DE"/>
    <w:rsid w:val="761A67FE"/>
    <w:rsid w:val="763020FC"/>
    <w:rsid w:val="77B5517C"/>
    <w:rsid w:val="77E01E39"/>
    <w:rsid w:val="781F3C57"/>
    <w:rsid w:val="7822133E"/>
    <w:rsid w:val="784C1F84"/>
    <w:rsid w:val="79751067"/>
    <w:rsid w:val="79905EA0"/>
    <w:rsid w:val="79F75F20"/>
    <w:rsid w:val="7A111F29"/>
    <w:rsid w:val="7AC91251"/>
    <w:rsid w:val="7B166879"/>
    <w:rsid w:val="7B445194"/>
    <w:rsid w:val="7B590514"/>
    <w:rsid w:val="7B8F2B21"/>
    <w:rsid w:val="7BD640AB"/>
    <w:rsid w:val="7C2F17D9"/>
    <w:rsid w:val="7C8E277F"/>
    <w:rsid w:val="7E737914"/>
    <w:rsid w:val="7E7A711F"/>
    <w:rsid w:val="7F6C019D"/>
    <w:rsid w:val="7FA04963"/>
    <w:rsid w:val="7FB2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pPr>
    <w:rPr>
      <w:rFonts w:eastAsia="仿宋_GB2312"/>
      <w:sz w:val="30"/>
      <w:szCs w:val="20"/>
    </w:rPr>
  </w:style>
  <w:style w:type="paragraph" w:styleId="5">
    <w:name w:val="annotation text"/>
    <w:basedOn w:val="1"/>
    <w:link w:val="26"/>
    <w:qFormat/>
    <w:uiPriority w:val="0"/>
    <w:pPr>
      <w:jc w:val="left"/>
    </w:pPr>
  </w:style>
  <w:style w:type="paragraph" w:styleId="6">
    <w:name w:val="Body Text"/>
    <w:basedOn w:val="1"/>
    <w:next w:val="7"/>
    <w:qFormat/>
    <w:uiPriority w:val="0"/>
    <w:rPr>
      <w:sz w:val="24"/>
    </w:rPr>
  </w:style>
  <w:style w:type="paragraph" w:styleId="7">
    <w:name w:val="Body Text 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8">
    <w:name w:val="Body Text Indent"/>
    <w:basedOn w:val="1"/>
    <w:qFormat/>
    <w:uiPriority w:val="0"/>
    <w:pPr>
      <w:ind w:firstLine="570"/>
    </w:pPr>
    <w:rPr>
      <w:rFonts w:ascii="宋体" w:hAnsi="宋体"/>
      <w:sz w:val="28"/>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line="300" w:lineRule="auto"/>
      <w:ind w:firstLine="480" w:firstLineChars="200"/>
      <w:jc w:val="left"/>
    </w:pPr>
    <w:rPr>
      <w:rFonts w:ascii="宋体"/>
      <w:color w:val="000000"/>
      <w:sz w:val="24"/>
    </w:rPr>
  </w:style>
  <w:style w:type="paragraph" w:styleId="11">
    <w:name w:val="Balloon Text"/>
    <w:basedOn w:val="1"/>
    <w:link w:val="28"/>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5"/>
    <w:next w:val="5"/>
    <w:link w:val="27"/>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qFormat/>
    <w:uiPriority w:val="0"/>
    <w:rPr>
      <w:sz w:val="21"/>
      <w:szCs w:val="21"/>
    </w:rPr>
  </w:style>
  <w:style w:type="paragraph" w:customStyle="1" w:styleId="21">
    <w:name w:val="表格文字"/>
    <w:basedOn w:val="1"/>
    <w:qFormat/>
    <w:uiPriority w:val="0"/>
    <w:pPr>
      <w:spacing w:before="25" w:after="25"/>
      <w:jc w:val="left"/>
    </w:pPr>
    <w:rPr>
      <w:bCs/>
      <w:spacing w:val="10"/>
      <w:kern w:val="0"/>
      <w:sz w:val="24"/>
      <w:szCs w:val="20"/>
    </w:rPr>
  </w:style>
  <w:style w:type="paragraph" w:styleId="22">
    <w:name w:val="List Paragraph"/>
    <w:basedOn w:val="1"/>
    <w:qFormat/>
    <w:uiPriority w:val="34"/>
    <w:pPr>
      <w:widowControl/>
      <w:ind w:firstLine="420" w:firstLineChars="200"/>
      <w:jc w:val="left"/>
    </w:pPr>
    <w:rPr>
      <w:kern w:val="0"/>
      <w:sz w:val="20"/>
      <w:szCs w:val="20"/>
    </w:rPr>
  </w:style>
  <w:style w:type="paragraph" w:customStyle="1" w:styleId="23">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4">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5">
    <w:name w:val="NormalCharacter"/>
    <w:semiHidden/>
    <w:qFormat/>
    <w:uiPriority w:val="0"/>
    <w:rPr>
      <w:kern w:val="2"/>
      <w:sz w:val="21"/>
      <w:szCs w:val="24"/>
      <w:lang w:val="en-US" w:eastAsia="zh-CN" w:bidi="ar-SA"/>
    </w:rPr>
  </w:style>
  <w:style w:type="character" w:customStyle="1" w:styleId="26">
    <w:name w:val="批注文字 字符"/>
    <w:basedOn w:val="18"/>
    <w:link w:val="5"/>
    <w:qFormat/>
    <w:uiPriority w:val="0"/>
    <w:rPr>
      <w:rFonts w:ascii="Times New Roman" w:hAnsi="Times New Roman" w:eastAsia="宋体" w:cs="Times New Roman"/>
      <w:kern w:val="2"/>
      <w:sz w:val="21"/>
      <w:szCs w:val="24"/>
    </w:rPr>
  </w:style>
  <w:style w:type="character" w:customStyle="1" w:styleId="27">
    <w:name w:val="批注主题 字符"/>
    <w:basedOn w:val="26"/>
    <w:link w:val="15"/>
    <w:qFormat/>
    <w:uiPriority w:val="0"/>
    <w:rPr>
      <w:rFonts w:ascii="Times New Roman" w:hAnsi="Times New Roman" w:eastAsia="宋体" w:cs="Times New Roman"/>
      <w:b/>
      <w:bCs/>
      <w:kern w:val="2"/>
      <w:sz w:val="21"/>
      <w:szCs w:val="24"/>
    </w:rPr>
  </w:style>
  <w:style w:type="character" w:customStyle="1" w:styleId="28">
    <w:name w:val="批注框文本 字符"/>
    <w:basedOn w:val="18"/>
    <w:link w:val="11"/>
    <w:qFormat/>
    <w:uiPriority w:val="0"/>
    <w:rPr>
      <w:rFonts w:ascii="Times New Roman" w:hAnsi="Times New Roman" w:eastAsia="宋体" w:cs="Times New Roman"/>
      <w:kern w:val="2"/>
      <w:sz w:val="18"/>
      <w:szCs w:val="18"/>
    </w:rPr>
  </w:style>
  <w:style w:type="paragraph" w:customStyle="1" w:styleId="2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2851</Words>
  <Characters>3103</Characters>
  <Lines>30</Lines>
  <Paragraphs>8</Paragraphs>
  <TotalTime>2</TotalTime>
  <ScaleCrop>false</ScaleCrop>
  <LinksUpToDate>false</LinksUpToDate>
  <CharactersWithSpaces>3382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xw）</cp:lastModifiedBy>
  <dcterms:modified xsi:type="dcterms:W3CDTF">2025-07-31T13:38:16Z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F05CEB913082403DAC2700F258E366F0_13</vt:lpwstr>
  </property>
  <property fmtid="{D5CDD505-2E9C-101B-9397-08002B2CF9AE}" pid="4" name="KSOTemplateDocerSaveRecord">
    <vt:lpwstr>eyJoZGlkIjoiNzI0YTRhMzM4YzZhMzMwYTFjNDIxNzI4Njc1NjY5M2MiLCJ1c2VySWQiOiI2MjA1ODI3MTMifQ==</vt:lpwstr>
  </property>
</Properties>
</file>