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科研项目劳务费领取表</w:t>
      </w:r>
    </w:p>
    <w:bookmarkEnd w:id="0"/>
    <w:tbl>
      <w:tblPr>
        <w:tblStyle w:val="2"/>
        <w:tblpPr w:leftFromText="180" w:rightFromText="180" w:vertAnchor="text" w:horzAnchor="margin" w:tblpXSpec="center" w:tblpY="268"/>
        <w:tblW w:w="15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81"/>
        <w:gridCol w:w="2215"/>
        <w:gridCol w:w="1587"/>
        <w:gridCol w:w="1294"/>
        <w:gridCol w:w="723"/>
        <w:gridCol w:w="860"/>
        <w:gridCol w:w="726"/>
        <w:gridCol w:w="1282"/>
        <w:gridCol w:w="1114"/>
        <w:gridCol w:w="1114"/>
        <w:gridCol w:w="1697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在项目中主要负责工作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劳务时间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费用标准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费用总额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应扣所得税额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实际领取金额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领取人签字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领取人银行卡账号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领取人银行卡开户行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righ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righ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righ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righ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righ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合计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915"/>
        </w:tabs>
        <w:spacing w:line="52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支出项目名称：                                                                                              单位：元</w:t>
      </w:r>
    </w:p>
    <w:p>
      <w:pPr>
        <w:widowControl/>
        <w:tabs>
          <w:tab w:val="left" w:pos="1692"/>
        </w:tabs>
        <w:spacing w:line="52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注：劳务费所得应扣缴的个税：个人承担 □，项目承担 □</w:t>
      </w:r>
    </w:p>
    <w:p>
      <w:pPr>
        <w:widowControl/>
        <w:spacing w:line="520" w:lineRule="exac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经办人：                                             填表时间：    年    月   日                                      </w:t>
      </w:r>
    </w:p>
    <w:p>
      <w:pPr>
        <w:widowControl/>
        <w:spacing w:line="52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项目负责人签字：                                     </w:t>
      </w:r>
      <w:r>
        <w:rPr>
          <w:rFonts w:hint="eastAsia" w:ascii="仿宋" w:hAnsi="仿宋" w:eastAsia="仿宋"/>
          <w:b/>
          <w:color w:val="000000"/>
          <w:sz w:val="24"/>
        </w:rPr>
        <w:t>科研财务助理审核意见：□符合预算支出 □超出预算支出</w:t>
      </w:r>
    </w:p>
    <w:p>
      <w:pPr>
        <w:widowControl/>
        <w:spacing w:line="520" w:lineRule="exac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研究室负责人签字：                                   单位领导签字：</w:t>
      </w:r>
    </w:p>
    <w:p>
      <w:pPr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6EC2"/>
    <w:rsid w:val="019C6EC2"/>
    <w:rsid w:val="1F0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2019-02-01T03:46:00Z</dcterms:created>
  <dc:creator>鱼儿</dc:creator>
  <cp:lastModifiedBy>鱼儿</cp:lastModifiedBy>
  <dcterms:modified xsi:type="dcterms:W3CDTF">2019-02-01T03:47:23Z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