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专家推荐表（样表）</w:t>
      </w:r>
    </w:p>
    <w:tbl>
      <w:tblPr>
        <w:tblStyle w:val="3"/>
        <w:tblW w:w="10010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21"/>
        <w:gridCol w:w="879"/>
        <w:gridCol w:w="1150"/>
        <w:gridCol w:w="709"/>
        <w:gridCol w:w="1130"/>
        <w:gridCol w:w="996"/>
        <w:gridCol w:w="282"/>
        <w:gridCol w:w="56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专家姓名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职称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单位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</w:t>
            </w:r>
          </w:p>
        </w:tc>
        <w:tc>
          <w:tcPr>
            <w:tcW w:w="395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成果所有权者性质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□企业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□科研院所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□个人</w:t>
            </w:r>
          </w:p>
          <w:p>
            <w:pPr>
              <w:adjustRightInd w:val="0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□高等院校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□推广单位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□其他：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_________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通讯地址</w:t>
            </w:r>
          </w:p>
        </w:tc>
        <w:tc>
          <w:tcPr>
            <w:tcW w:w="395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联系方式</w:t>
            </w:r>
          </w:p>
        </w:tc>
        <w:tc>
          <w:tcPr>
            <w:tcW w:w="508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手机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:                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座机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: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Email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成果名称</w:t>
            </w:r>
          </w:p>
        </w:tc>
        <w:tc>
          <w:tcPr>
            <w:tcW w:w="8495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所属领域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□农学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□土肥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□园艺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□植保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□畜牧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□兽医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□水产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□农业工程 □资源环境 □农产品加工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□智能装备（设备） □</w:t>
            </w:r>
            <w:r>
              <w:rPr>
                <w:rStyle w:val="5"/>
                <w:rFonts w:ascii="仿宋" w:hAnsi="仿宋" w:eastAsia="仿宋" w:cs="Arial"/>
                <w:i w:val="0"/>
                <w:iCs w:val="0"/>
                <w:szCs w:val="21"/>
                <w:shd w:val="clear" w:color="auto" w:fill="FFFFFF"/>
              </w:rPr>
              <w:t>智能系统</w:t>
            </w:r>
            <w:r>
              <w:rPr>
                <w:rFonts w:hint="eastAsia" w:ascii="仿宋" w:hAnsi="仿宋" w:eastAsia="仿宋"/>
                <w:szCs w:val="21"/>
              </w:rPr>
              <w:t xml:space="preserve">  □其他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成果类别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（限选一项）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□新技术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□新产品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□新工艺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□新材料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□新设计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□新方法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□新装置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□新装备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□新资源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成果属性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□原始性创新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□国外引进消化吸收创新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□国内技术二次开发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□其他</w:t>
            </w:r>
            <w:bookmarkStart w:id="0" w:name="OLE_LINK9"/>
            <w:bookmarkStart w:id="1" w:name="OLE_LINK10"/>
            <w:r>
              <w:rPr>
                <w:rFonts w:hint="eastAsia" w:ascii="Times New Roman" w:hAnsi="Times New Roman" w:eastAsia="仿宋"/>
                <w:szCs w:val="21"/>
              </w:rPr>
              <w:t>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   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研发经费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来源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请具体逐条注明，不能简单写“无财政支持”或“自筹”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获得知识产权情况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获得了哪些知识产权，请一一列举，没有知识产权的不用填写。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内容包括：类别、具体名称、授权号、授权日期、证书编号、发明人、有效状态、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权利人、</w:t>
            </w:r>
            <w:r>
              <w:rPr>
                <w:rFonts w:hint="eastAsia" w:ascii="Times New Roman" w:hAnsi="Times New Roman" w:eastAsia="仿宋"/>
                <w:szCs w:val="21"/>
              </w:rPr>
              <w:t>属性（自主研发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合作研发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授权或转让</w:t>
            </w:r>
            <w:r>
              <w:rPr>
                <w:rFonts w:ascii="Times New Roman" w:hAnsi="Times New Roman" w:eastAsia="仿宋"/>
                <w:szCs w:val="21"/>
              </w:rPr>
              <w:t xml:space="preserve"> /</w:t>
            </w:r>
            <w:r>
              <w:rPr>
                <w:rFonts w:hint="eastAsia" w:ascii="Times New Roman" w:hAnsi="Times New Roman" w:eastAsia="仿宋"/>
                <w:szCs w:val="21"/>
              </w:rPr>
              <w:t>其他：</w:t>
            </w:r>
            <w:r>
              <w:rPr>
                <w:rFonts w:ascii="Times New Roman" w:hAnsi="Times New Roman" w:eastAsia="仿宋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Cs w:val="21"/>
              </w:rPr>
              <w:t>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成果研发时间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起始：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目前所处研发阶段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□理论探索阶段（发现基本原理，提出技术方向并设计可行方案） 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□技术验证阶段（通过实验室和田间试验，验证技术模块的可行性与集成性）</w:t>
            </w:r>
          </w:p>
          <w:p>
            <w:pPr>
              <w:adjustRightIn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□生产验证阶段（在真实生产场景中验证技术的稳定性和经济性，并获取用户反馈）</w:t>
            </w:r>
          </w:p>
          <w:p>
            <w:pPr>
              <w:adjustRightInd w:val="0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□产业落地阶段（实现技术大规模应用，构建完整产业链）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简介总数不超过</w:t>
            </w:r>
            <w:r>
              <w:rPr>
                <w:rFonts w:ascii="Times New Roman" w:hAnsi="Times New Roman" w:eastAsia="仿宋"/>
                <w:szCs w:val="21"/>
              </w:rPr>
              <w:t>3500</w:t>
            </w:r>
            <w:r>
              <w:rPr>
                <w:rFonts w:hint="eastAsia" w:ascii="Times New Roman" w:hAnsi="Times New Roman" w:eastAsia="仿宋"/>
                <w:szCs w:val="21"/>
              </w:rPr>
              <w:t>字。</w:t>
            </w: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主要创新与突破点；</w:t>
            </w:r>
            <w:r>
              <w:rPr>
                <w:rFonts w:ascii="Times New Roman" w:hAnsi="Times New Roman" w:eastAsia="仿宋"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主要解决什么问题；</w:t>
            </w:r>
            <w:r>
              <w:rPr>
                <w:rFonts w:ascii="Times New Roman" w:hAnsi="Times New Roman" w:eastAsia="仿宋"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szCs w:val="21"/>
              </w:rPr>
              <w:t>应用后可能会产生的影响和效果；</w:t>
            </w:r>
            <w:r>
              <w:rPr>
                <w:rFonts w:ascii="Times New Roman" w:hAnsi="Times New Roman" w:eastAsia="仿宋"/>
                <w:szCs w:val="21"/>
              </w:rPr>
              <w:t>4.</w:t>
            </w:r>
            <w:r>
              <w:rPr>
                <w:rFonts w:hint="eastAsia" w:ascii="Times New Roman" w:hAnsi="Times New Roman" w:eastAsia="仿宋"/>
                <w:szCs w:val="21"/>
              </w:rPr>
              <w:t>技术的适用区域和范围；</w:t>
            </w:r>
            <w:r>
              <w:rPr>
                <w:rFonts w:ascii="Times New Roman" w:hAnsi="Times New Roman" w:eastAsia="仿宋"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当前所处研发阶段；</w:t>
            </w:r>
            <w:r>
              <w:rPr>
                <w:rFonts w:ascii="Times New Roman" w:hAnsi="Times New Roman" w:eastAsia="仿宋"/>
                <w:szCs w:val="21"/>
              </w:rPr>
              <w:t>6.</w:t>
            </w:r>
            <w:r>
              <w:rPr>
                <w:rFonts w:hint="eastAsia" w:ascii="Times New Roman" w:hAnsi="Times New Roman" w:eastAsia="仿宋"/>
                <w:szCs w:val="21"/>
              </w:rPr>
              <w:t>推广应用、市场化及产业化思路；</w:t>
            </w:r>
            <w:r>
              <w:rPr>
                <w:rFonts w:ascii="Times New Roman" w:hAnsi="Times New Roman" w:eastAsia="仿宋"/>
                <w:szCs w:val="21"/>
              </w:rPr>
              <w:t>7.</w:t>
            </w:r>
            <w:r>
              <w:rPr>
                <w:rFonts w:hint="eastAsia" w:ascii="Times New Roman" w:hAnsi="Times New Roman" w:eastAsia="仿宋"/>
                <w:szCs w:val="21"/>
              </w:rPr>
              <w:t>其他说明。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诺</w:t>
            </w:r>
          </w:p>
        </w:tc>
        <w:tc>
          <w:tcPr>
            <w:tcW w:w="8495" w:type="dxa"/>
            <w:gridSpan w:val="9"/>
            <w:noWrap w:val="0"/>
            <w:vAlign w:val="center"/>
          </w:tcPr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本人为该成果所有者，郑重承诺如下：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</w:t>
            </w:r>
            <w:r>
              <w:rPr>
                <w:rFonts w:hint="eastAsia" w:ascii="Times New Roman" w:hAnsi="Times New Roman" w:eastAsia="仿宋"/>
                <w:szCs w:val="21"/>
              </w:rPr>
              <w:t>推荐成果涉及的内容、数据和证明材料真实准确，无欺瞒作假行为；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2.</w:t>
            </w:r>
            <w:r>
              <w:rPr>
                <w:rFonts w:hint="eastAsia" w:ascii="Times New Roman" w:hAnsi="Times New Roman" w:eastAsia="仿宋"/>
                <w:szCs w:val="21"/>
              </w:rPr>
              <w:t>成果的相关技术系合法使用，知识产权权属清晰，无知识产权纠纷；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3.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全部成果权属人</w:t>
            </w:r>
            <w:r>
              <w:rPr>
                <w:rFonts w:ascii="Times New Roman" w:hAnsi="Times New Roman" w:eastAsia="仿宋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单位已知情并同意；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.从未被</w:t>
            </w:r>
            <w:r>
              <w:rPr>
                <w:rFonts w:hint="eastAsia" w:ascii="Times New Roman" w:hAnsi="Times New Roman" w:eastAsia="仿宋"/>
                <w:szCs w:val="21"/>
              </w:rPr>
              <w:t>中央财政、地方财政和国际合作等经费支持；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5.</w:t>
            </w:r>
            <w:r>
              <w:rPr>
                <w:rFonts w:hint="eastAsia" w:ascii="Times New Roman" w:hAnsi="Times New Roman" w:eastAsia="仿宋"/>
                <w:szCs w:val="21"/>
              </w:rPr>
              <w:t>成果相关工作遵守国家相关法律法规，接受相关部门的监督检查。</w:t>
            </w:r>
          </w:p>
          <w:p>
            <w:pPr>
              <w:adjustRightInd w:val="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本单位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本人如果违反以上承诺，自愿退出本次</w:t>
            </w:r>
            <w:r>
              <w:rPr>
                <w:rFonts w:hint="eastAsia" w:ascii="Times New Roman" w:hAnsi="Times New Roman" w:eastAsia="仿宋_GB2312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火花技术</w:t>
            </w:r>
            <w:r>
              <w:rPr>
                <w:rFonts w:hint="eastAsia" w:ascii="Times New Roman" w:hAnsi="Times New Roman" w:eastAsia="仿宋_GB2312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征集并承担相应责任。</w:t>
            </w:r>
          </w:p>
          <w:p>
            <w:pPr>
              <w:adjustRightInd w:val="0"/>
              <w:ind w:firstLine="5040" w:firstLineChars="24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单位盖章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个人签字</w:t>
            </w:r>
            <w:r>
              <w:rPr>
                <w:rFonts w:ascii="Times New Roman" w:hAnsi="Times New Roman" w:eastAsia="仿宋"/>
                <w:szCs w:val="21"/>
              </w:rPr>
              <w:t xml:space="preserve">: </w:t>
            </w:r>
          </w:p>
          <w:p>
            <w:pPr>
              <w:adjustRightInd w:val="0"/>
              <w:ind w:firstLine="5460" w:firstLineChars="26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推荐意见</w:t>
            </w:r>
          </w:p>
        </w:tc>
        <w:tc>
          <w:tcPr>
            <w:tcW w:w="8495" w:type="dxa"/>
            <w:gridSpan w:val="9"/>
            <w:noWrap w:val="0"/>
            <w:vAlign w:val="top"/>
          </w:tcPr>
          <w:p>
            <w:pPr>
              <w:spacing w:before="156" w:beforeLines="50"/>
              <w:ind w:firstLine="5670" w:firstLineChars="27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签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字</w:t>
            </w:r>
            <w:r>
              <w:rPr>
                <w:rFonts w:ascii="Times New Roman" w:hAnsi="Times New Roman" w:eastAsia="仿宋"/>
                <w:szCs w:val="21"/>
              </w:rPr>
              <w:t xml:space="preserve">:             </w:t>
            </w:r>
          </w:p>
          <w:p>
            <w:pPr>
              <w:ind w:firstLine="5880" w:firstLineChars="28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年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月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EB69"/>
    <w:rsid w:val="78FFA442"/>
    <w:rsid w:val="7FF6E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character" w:styleId="5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2025-06-07T00:48:00Z</dcterms:created>
  <dc:creator>nyncbuser</dc:creator>
  <cp:lastModifiedBy>钟佳宜</cp:lastModifiedBy>
  <dcterms:modified xsi:type="dcterms:W3CDTF">2025-06-09T15:23:27Z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